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33E8E8">
      <w:pPr>
        <w:spacing w:line="240" w:lineRule="auto"/>
        <w:ind w:left="0" w:firstLine="0"/>
        <w:jc w:val="both"/>
        <w:rPr>
          <w:rFonts w:ascii="Times New Roman" w:hAnsi="Times New Roman" w:eastAsia="方正仿宋_GBK"/>
          <w:color w:val="000000"/>
          <w:kern w:val="2"/>
          <w:sz w:val="32"/>
          <w:szCs w:val="32"/>
          <w:lang w:eastAsia="zh-CN" w:bidi="ar-SA"/>
        </w:rPr>
      </w:pP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  <w:lang w:eastAsia="zh-CN" w:bidi="ar-SA"/>
        </w:rPr>
        <w:t>附件1</w:t>
      </w:r>
    </w:p>
    <w:p w14:paraId="3D7ACA53">
      <w:pPr>
        <w:spacing w:line="240" w:lineRule="auto"/>
        <w:ind w:left="0" w:firstLine="0"/>
        <w:jc w:val="center"/>
        <w:rPr>
          <w:rFonts w:ascii="Times New Roman" w:hAnsi="Times New Roman" w:eastAsia="方正小标宋_GBK"/>
          <w:b/>
          <w:bCs/>
          <w:color w:val="000000"/>
          <w:sz w:val="40"/>
          <w:szCs w:val="40"/>
          <w:lang w:eastAsia="zh-CN" w:bidi="ar-SA"/>
        </w:rPr>
      </w:pPr>
      <w:r>
        <w:rPr>
          <w:rFonts w:ascii="Times New Roman" w:hAnsi="Times New Roman" w:eastAsia="方正小标宋_GBK"/>
          <w:color w:val="000000"/>
          <w:sz w:val="40"/>
          <w:szCs w:val="40"/>
          <w:lang w:eastAsia="zh-CN" w:bidi="ar-SA"/>
        </w:rPr>
        <w:t>岗位信息表</w:t>
      </w:r>
    </w:p>
    <w:tbl>
      <w:tblPr>
        <w:tblStyle w:val="2"/>
        <w:tblW w:w="14098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9"/>
        <w:gridCol w:w="1019"/>
        <w:gridCol w:w="1973"/>
        <w:gridCol w:w="904"/>
        <w:gridCol w:w="1936"/>
        <w:gridCol w:w="4617"/>
        <w:gridCol w:w="2510"/>
      </w:tblGrid>
      <w:tr w14:paraId="6AD53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39" w:type="dxa"/>
            <w:vMerge w:val="restart"/>
            <w:shd w:val="clear" w:color="000000" w:fill="FFFFFF"/>
            <w:vAlign w:val="center"/>
          </w:tcPr>
          <w:p w14:paraId="2AB094EA">
            <w:pPr>
              <w:spacing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  <w:lang w:eastAsia="zh-CN" w:bidi="ar-SA"/>
              </w:rPr>
              <w:t>招聘单位</w:t>
            </w:r>
          </w:p>
        </w:tc>
        <w:tc>
          <w:tcPr>
            <w:tcW w:w="1019" w:type="dxa"/>
            <w:vMerge w:val="restart"/>
            <w:shd w:val="clear" w:color="000000" w:fill="FFFFFF"/>
            <w:vAlign w:val="center"/>
          </w:tcPr>
          <w:p w14:paraId="534DA8C7">
            <w:pPr>
              <w:spacing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  <w:lang w:eastAsia="zh-CN" w:bidi="ar-SA"/>
              </w:rPr>
              <w:t>招聘岗位</w:t>
            </w:r>
          </w:p>
        </w:tc>
        <w:tc>
          <w:tcPr>
            <w:tcW w:w="1973" w:type="dxa"/>
            <w:vMerge w:val="restart"/>
            <w:shd w:val="clear" w:color="000000" w:fill="FFFFFF"/>
            <w:vAlign w:val="center"/>
          </w:tcPr>
          <w:p w14:paraId="6550B6FA">
            <w:pPr>
              <w:spacing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Times New Roman" w:hAnsi="Times New Roman"/>
                <w:b/>
                <w:bCs/>
                <w:sz w:val="21"/>
                <w:szCs w:val="21"/>
                <w:lang w:eastAsia="zh-CN" w:bidi="ar-SA"/>
              </w:rPr>
              <w:t>岗位描述</w:t>
            </w:r>
          </w:p>
        </w:tc>
        <w:tc>
          <w:tcPr>
            <w:tcW w:w="904" w:type="dxa"/>
            <w:vMerge w:val="restart"/>
            <w:shd w:val="clear" w:color="000000" w:fill="FFFFFF"/>
            <w:vAlign w:val="center"/>
          </w:tcPr>
          <w:p w14:paraId="6488891B">
            <w:pPr>
              <w:spacing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  <w:lang w:eastAsia="zh-CN" w:bidi="ar-SA"/>
              </w:rPr>
              <w:t>招聘人数</w:t>
            </w:r>
          </w:p>
        </w:tc>
        <w:tc>
          <w:tcPr>
            <w:tcW w:w="9063" w:type="dxa"/>
            <w:gridSpan w:val="3"/>
            <w:shd w:val="clear" w:color="000000" w:fill="FFFFFF"/>
            <w:vAlign w:val="center"/>
          </w:tcPr>
          <w:p w14:paraId="6500CD6A">
            <w:pPr>
              <w:spacing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  <w:lang w:eastAsia="zh-CN" w:bidi="ar-SA"/>
              </w:rPr>
              <w:t>招聘条件</w:t>
            </w:r>
          </w:p>
        </w:tc>
      </w:tr>
      <w:tr w14:paraId="25DD9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139" w:type="dxa"/>
            <w:vMerge w:val="continue"/>
            <w:shd w:val="clear" w:color="000000" w:fill="FFFFFF"/>
            <w:vAlign w:val="center"/>
          </w:tcPr>
          <w:p w14:paraId="10D1047B">
            <w:pPr>
              <w:spacing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sz w:val="21"/>
                <w:szCs w:val="21"/>
                <w:lang w:eastAsia="zh-CN" w:bidi="ar-SA"/>
              </w:rPr>
            </w:pPr>
          </w:p>
        </w:tc>
        <w:tc>
          <w:tcPr>
            <w:tcW w:w="1019" w:type="dxa"/>
            <w:vMerge w:val="continue"/>
            <w:shd w:val="clear" w:color="000000" w:fill="FFFFFF"/>
            <w:vAlign w:val="center"/>
          </w:tcPr>
          <w:p w14:paraId="3DA59F00">
            <w:pPr>
              <w:spacing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sz w:val="21"/>
                <w:szCs w:val="21"/>
                <w:lang w:eastAsia="zh-CN" w:bidi="ar-SA"/>
              </w:rPr>
            </w:pPr>
          </w:p>
        </w:tc>
        <w:tc>
          <w:tcPr>
            <w:tcW w:w="1973" w:type="dxa"/>
            <w:vMerge w:val="continue"/>
            <w:vAlign w:val="center"/>
          </w:tcPr>
          <w:p w14:paraId="15D1A54F">
            <w:pPr>
              <w:spacing w:line="240" w:lineRule="auto"/>
              <w:ind w:left="0" w:firstLine="0"/>
              <w:rPr>
                <w:rFonts w:ascii="Times New Roman" w:hAnsi="Times New Roman"/>
                <w:b/>
                <w:bCs/>
                <w:sz w:val="21"/>
                <w:szCs w:val="21"/>
                <w:lang w:eastAsia="zh-CN" w:bidi="ar-SA"/>
              </w:rPr>
            </w:pPr>
          </w:p>
        </w:tc>
        <w:tc>
          <w:tcPr>
            <w:tcW w:w="904" w:type="dxa"/>
            <w:vMerge w:val="continue"/>
            <w:vAlign w:val="center"/>
          </w:tcPr>
          <w:p w14:paraId="26BF872A">
            <w:pPr>
              <w:spacing w:line="240" w:lineRule="auto"/>
              <w:ind w:left="0" w:firstLine="0"/>
              <w:rPr>
                <w:rFonts w:ascii="Times New Roman" w:hAnsi="Times New Roman"/>
                <w:b/>
                <w:bCs/>
                <w:sz w:val="21"/>
                <w:szCs w:val="21"/>
                <w:lang w:eastAsia="zh-CN" w:bidi="ar-SA"/>
              </w:rPr>
            </w:pPr>
          </w:p>
        </w:tc>
        <w:tc>
          <w:tcPr>
            <w:tcW w:w="1936" w:type="dxa"/>
            <w:shd w:val="clear" w:color="000000" w:fill="FFFFFF"/>
            <w:vAlign w:val="center"/>
          </w:tcPr>
          <w:p w14:paraId="1CB12A54">
            <w:pPr>
              <w:spacing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  <w:lang w:eastAsia="zh-CN" w:bidi="ar-SA"/>
              </w:rPr>
              <w:t>学历</w:t>
            </w:r>
          </w:p>
        </w:tc>
        <w:tc>
          <w:tcPr>
            <w:tcW w:w="4617" w:type="dxa"/>
            <w:shd w:val="clear" w:color="000000" w:fill="FFFFFF"/>
            <w:vAlign w:val="center"/>
          </w:tcPr>
          <w:p w14:paraId="53B1AAB6">
            <w:pPr>
              <w:spacing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  <w:lang w:eastAsia="zh-CN" w:bidi="ar-SA"/>
              </w:rPr>
              <w:t>专业</w:t>
            </w:r>
          </w:p>
        </w:tc>
        <w:tc>
          <w:tcPr>
            <w:tcW w:w="2510" w:type="dxa"/>
            <w:shd w:val="clear" w:color="000000" w:fill="FFFFFF"/>
            <w:vAlign w:val="center"/>
          </w:tcPr>
          <w:p w14:paraId="61EEEBEC">
            <w:pPr>
              <w:spacing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  <w:lang w:eastAsia="zh-CN" w:bidi="ar-SA"/>
              </w:rPr>
              <w:t>其他条件</w:t>
            </w:r>
          </w:p>
        </w:tc>
      </w:tr>
      <w:tr w14:paraId="31645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2" w:hRule="atLeast"/>
        </w:trPr>
        <w:tc>
          <w:tcPr>
            <w:tcW w:w="1139" w:type="dxa"/>
            <w:vMerge w:val="restart"/>
            <w:shd w:val="clear" w:color="auto" w:fill="auto"/>
            <w:vAlign w:val="center"/>
          </w:tcPr>
          <w:p w14:paraId="4095DAB2">
            <w:pPr>
              <w:spacing w:line="240" w:lineRule="auto"/>
              <w:ind w:left="0" w:firstLine="0"/>
              <w:jc w:val="center"/>
              <w:rPr>
                <w:rFonts w:ascii="Times New Roman" w:hAnsi="Times New Roman"/>
                <w:sz w:val="21"/>
                <w:szCs w:val="21"/>
                <w:lang w:eastAsia="zh-CN" w:bidi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zh-CN" w:bidi="ar-SA"/>
              </w:rPr>
              <w:t>南京市生态环境保护科学研究院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4FF3B85A">
            <w:pPr>
              <w:spacing w:line="240" w:lineRule="auto"/>
              <w:ind w:left="0" w:firstLine="0"/>
              <w:jc w:val="center"/>
              <w:rPr>
                <w:rFonts w:ascii="Times New Roman" w:hAnsi="Times New Roman"/>
                <w:sz w:val="21"/>
                <w:szCs w:val="21"/>
                <w:lang w:eastAsia="zh-CN" w:bidi="ar-SA"/>
              </w:rPr>
            </w:pPr>
            <w:r>
              <w:rPr>
                <w:rFonts w:hint="eastAsia" w:ascii="Times New Roman" w:hAnsi="Times New Roman"/>
                <w:sz w:val="21"/>
                <w:szCs w:val="21"/>
                <w:lang w:eastAsia="zh-CN" w:bidi="ar-SA"/>
              </w:rPr>
              <w:t>技术辅助岗1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53F43ECB">
            <w:pPr>
              <w:spacing w:line="240" w:lineRule="auto"/>
              <w:ind w:left="0" w:firstLine="0"/>
              <w:jc w:val="center"/>
              <w:rPr>
                <w:rFonts w:ascii="Times New Roman" w:hAnsi="Times New Roman"/>
                <w:sz w:val="21"/>
                <w:szCs w:val="21"/>
                <w:lang w:eastAsia="zh-CN" w:bidi="ar-SA"/>
              </w:rPr>
            </w:pPr>
            <w:r>
              <w:rPr>
                <w:rFonts w:hint="eastAsia" w:ascii="Times New Roman" w:hAnsi="Times New Roman"/>
                <w:sz w:val="21"/>
                <w:szCs w:val="21"/>
                <w:lang w:eastAsia="zh-CN" w:bidi="ar-SA"/>
              </w:rPr>
              <w:t>从事数据处理、图形制作等相关工作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C19D360">
            <w:pPr>
              <w:spacing w:line="240" w:lineRule="auto"/>
              <w:ind w:left="0" w:firstLine="0"/>
              <w:jc w:val="center"/>
              <w:rPr>
                <w:rFonts w:ascii="Times New Roman" w:hAnsi="Times New Roman"/>
                <w:sz w:val="21"/>
                <w:szCs w:val="21"/>
                <w:lang w:eastAsia="zh-CN" w:bidi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zh-CN" w:bidi="ar-SA"/>
              </w:rPr>
              <w:t>1</w:t>
            </w:r>
          </w:p>
        </w:tc>
        <w:tc>
          <w:tcPr>
            <w:tcW w:w="1936" w:type="dxa"/>
            <w:shd w:val="clear" w:color="auto" w:fill="auto"/>
            <w:vAlign w:val="center"/>
          </w:tcPr>
          <w:p w14:paraId="65CEFDB6">
            <w:pPr>
              <w:spacing w:line="240" w:lineRule="auto"/>
              <w:ind w:left="0" w:firstLine="0"/>
              <w:jc w:val="center"/>
              <w:rPr>
                <w:rFonts w:ascii="Times New Roman" w:hAnsi="Times New Roman"/>
                <w:sz w:val="21"/>
                <w:szCs w:val="21"/>
                <w:lang w:eastAsia="zh-CN" w:bidi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zh-CN" w:bidi="ar-SA"/>
              </w:rPr>
              <w:t>本科及以上</w:t>
            </w:r>
          </w:p>
        </w:tc>
        <w:tc>
          <w:tcPr>
            <w:tcW w:w="4617" w:type="dxa"/>
            <w:shd w:val="clear" w:color="auto" w:fill="auto"/>
            <w:vAlign w:val="center"/>
          </w:tcPr>
          <w:p w14:paraId="50E82847">
            <w:pPr>
              <w:spacing w:line="240" w:lineRule="auto"/>
              <w:ind w:left="0" w:firstLine="0"/>
              <w:jc w:val="center"/>
              <w:rPr>
                <w:rFonts w:ascii="Times New Roman" w:hAnsi="Times New Roman"/>
                <w:sz w:val="21"/>
                <w:szCs w:val="21"/>
                <w:lang w:eastAsia="zh-CN" w:bidi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zh-CN" w:bidi="ar-SA"/>
              </w:rPr>
              <w:t>地理信息系统、地理信息科学、地图学与地理信息系统、遥感科学与技术、人文地理与城乡规划、空间科学与数字技术、地图制图学与地理信息工程、资源与环境</w:t>
            </w:r>
          </w:p>
        </w:tc>
        <w:tc>
          <w:tcPr>
            <w:tcW w:w="2510" w:type="dxa"/>
            <w:shd w:val="clear" w:color="auto" w:fill="auto"/>
            <w:vAlign w:val="center"/>
          </w:tcPr>
          <w:p w14:paraId="755DFA9D">
            <w:pPr>
              <w:spacing w:line="240" w:lineRule="auto"/>
              <w:ind w:left="0" w:firstLine="0"/>
              <w:jc w:val="center"/>
              <w:rPr>
                <w:rFonts w:ascii="Times New Roman" w:hAnsi="Times New Roman"/>
                <w:sz w:val="21"/>
                <w:szCs w:val="21"/>
                <w:lang w:eastAsia="zh-CN" w:bidi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zh-CN" w:bidi="ar-SA"/>
              </w:rPr>
              <w:t>熟练使用ArcGIS、Photoshop软件</w:t>
            </w:r>
          </w:p>
        </w:tc>
      </w:tr>
      <w:tr w14:paraId="01A8B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2" w:hRule="atLeast"/>
        </w:trPr>
        <w:tc>
          <w:tcPr>
            <w:tcW w:w="1139" w:type="dxa"/>
            <w:vMerge w:val="continue"/>
            <w:shd w:val="clear" w:color="auto" w:fill="auto"/>
            <w:vAlign w:val="center"/>
          </w:tcPr>
          <w:p w14:paraId="723EC537">
            <w:pPr>
              <w:spacing w:line="240" w:lineRule="auto"/>
              <w:ind w:left="0" w:firstLine="0"/>
              <w:jc w:val="center"/>
              <w:rPr>
                <w:rFonts w:ascii="Times New Roman" w:hAnsi="Times New Roman"/>
                <w:sz w:val="21"/>
                <w:szCs w:val="21"/>
                <w:lang w:eastAsia="zh-CN" w:bidi="ar-SA"/>
              </w:rPr>
            </w:pPr>
          </w:p>
        </w:tc>
        <w:tc>
          <w:tcPr>
            <w:tcW w:w="1019" w:type="dxa"/>
            <w:shd w:val="clear" w:color="auto" w:fill="auto"/>
            <w:vAlign w:val="center"/>
          </w:tcPr>
          <w:p w14:paraId="6D20B9D3">
            <w:pPr>
              <w:spacing w:line="240" w:lineRule="auto"/>
              <w:ind w:left="0" w:firstLine="0"/>
              <w:jc w:val="center"/>
              <w:rPr>
                <w:rFonts w:ascii="Times New Roman" w:hAnsi="Times New Roman"/>
                <w:sz w:val="21"/>
                <w:szCs w:val="21"/>
                <w:lang w:eastAsia="zh-CN" w:bidi="ar-SA"/>
              </w:rPr>
            </w:pPr>
            <w:r>
              <w:rPr>
                <w:rFonts w:hint="eastAsia" w:ascii="Times New Roman" w:hAnsi="Times New Roman"/>
                <w:sz w:val="21"/>
                <w:szCs w:val="21"/>
                <w:lang w:eastAsia="zh-CN" w:bidi="ar-SA"/>
              </w:rPr>
              <w:t>技术辅助岗2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1B85D4C2">
            <w:pPr>
              <w:spacing w:line="240" w:lineRule="auto"/>
              <w:ind w:left="0" w:firstLine="0"/>
              <w:jc w:val="center"/>
              <w:rPr>
                <w:rFonts w:ascii="Times New Roman" w:hAnsi="Times New Roman"/>
                <w:sz w:val="21"/>
                <w:szCs w:val="21"/>
                <w:lang w:eastAsia="zh-CN" w:bidi="ar-SA"/>
              </w:rPr>
            </w:pPr>
            <w:r>
              <w:rPr>
                <w:rFonts w:hint="eastAsia" w:ascii="Times New Roman" w:hAnsi="Times New Roman"/>
                <w:sz w:val="21"/>
                <w:szCs w:val="21"/>
                <w:lang w:eastAsia="zh-CN" w:bidi="ar-SA"/>
              </w:rPr>
              <w:t>从事生态环境智能化研究等相关工作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83FC8C0">
            <w:pPr>
              <w:spacing w:line="240" w:lineRule="auto"/>
              <w:ind w:left="0" w:firstLine="0"/>
              <w:jc w:val="center"/>
              <w:rPr>
                <w:rFonts w:ascii="Times New Roman" w:hAnsi="Times New Roman"/>
                <w:sz w:val="21"/>
                <w:szCs w:val="21"/>
                <w:lang w:eastAsia="zh-CN" w:bidi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zh-CN" w:bidi="ar-SA"/>
              </w:rPr>
              <w:t>1</w:t>
            </w:r>
          </w:p>
        </w:tc>
        <w:tc>
          <w:tcPr>
            <w:tcW w:w="1936" w:type="dxa"/>
            <w:shd w:val="clear" w:color="auto" w:fill="auto"/>
            <w:vAlign w:val="center"/>
          </w:tcPr>
          <w:p w14:paraId="42056962">
            <w:pPr>
              <w:spacing w:line="240" w:lineRule="auto"/>
              <w:ind w:left="0" w:firstLine="0"/>
              <w:jc w:val="center"/>
              <w:rPr>
                <w:rFonts w:ascii="Times New Roman" w:hAnsi="Times New Roman"/>
                <w:sz w:val="21"/>
                <w:szCs w:val="21"/>
                <w:lang w:eastAsia="zh-CN" w:bidi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zh-CN" w:bidi="ar-SA"/>
              </w:rPr>
              <w:t>本科及以上</w:t>
            </w:r>
          </w:p>
        </w:tc>
        <w:tc>
          <w:tcPr>
            <w:tcW w:w="4617" w:type="dxa"/>
            <w:shd w:val="clear" w:color="auto" w:fill="auto"/>
            <w:vAlign w:val="center"/>
          </w:tcPr>
          <w:p w14:paraId="64A8A359">
            <w:pPr>
              <w:spacing w:line="240" w:lineRule="auto"/>
              <w:ind w:left="0" w:firstLine="0"/>
              <w:jc w:val="center"/>
              <w:rPr>
                <w:rFonts w:ascii="Times New Roman" w:hAnsi="Times New Roman"/>
                <w:sz w:val="21"/>
                <w:szCs w:val="21"/>
                <w:lang w:eastAsia="zh-CN" w:bidi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zh-CN" w:bidi="ar-SA"/>
              </w:rPr>
              <w:t>计算机科学与技术、计算机及应用、计算机应用工程、信息管理与信息系统、数据科学与大数据技术、大数据管理与应用、大数据技术与应用、人工智能、人工智能工程技术、电子信息科学与技术</w:t>
            </w:r>
          </w:p>
        </w:tc>
        <w:tc>
          <w:tcPr>
            <w:tcW w:w="2510" w:type="dxa"/>
            <w:shd w:val="clear" w:color="auto" w:fill="auto"/>
            <w:vAlign w:val="center"/>
          </w:tcPr>
          <w:p w14:paraId="348F89DD">
            <w:pPr>
              <w:spacing w:line="240" w:lineRule="auto"/>
              <w:ind w:left="0" w:firstLine="0"/>
              <w:jc w:val="center"/>
              <w:rPr>
                <w:rFonts w:ascii="Times New Roman" w:hAnsi="Times New Roman"/>
                <w:sz w:val="21"/>
                <w:szCs w:val="21"/>
                <w:lang w:eastAsia="zh-CN" w:bidi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zh-CN" w:bidi="ar-SA"/>
              </w:rPr>
              <w:t>熟练掌握Python语言</w:t>
            </w:r>
          </w:p>
        </w:tc>
      </w:tr>
      <w:tr w14:paraId="3F925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1" w:hRule="atLeast"/>
        </w:trPr>
        <w:tc>
          <w:tcPr>
            <w:tcW w:w="1139" w:type="dxa"/>
            <w:vMerge w:val="continue"/>
            <w:shd w:val="clear" w:color="auto" w:fill="auto"/>
            <w:vAlign w:val="center"/>
          </w:tcPr>
          <w:p w14:paraId="40C58DCC">
            <w:pPr>
              <w:spacing w:line="240" w:lineRule="auto"/>
              <w:ind w:left="0" w:firstLine="0"/>
              <w:jc w:val="center"/>
              <w:rPr>
                <w:rFonts w:ascii="Times New Roman" w:hAnsi="Times New Roman"/>
                <w:sz w:val="21"/>
                <w:szCs w:val="21"/>
                <w:lang w:eastAsia="zh-CN" w:bidi="ar-SA"/>
              </w:rPr>
            </w:pPr>
          </w:p>
        </w:tc>
        <w:tc>
          <w:tcPr>
            <w:tcW w:w="1019" w:type="dxa"/>
            <w:shd w:val="clear" w:color="auto" w:fill="auto"/>
            <w:vAlign w:val="center"/>
          </w:tcPr>
          <w:p w14:paraId="75DDAD57">
            <w:pPr>
              <w:spacing w:line="240" w:lineRule="auto"/>
              <w:ind w:left="0" w:firstLine="0"/>
              <w:jc w:val="center"/>
              <w:rPr>
                <w:rFonts w:ascii="Times New Roman" w:hAnsi="Times New Roman"/>
                <w:sz w:val="21"/>
                <w:szCs w:val="21"/>
                <w:lang w:eastAsia="zh-CN" w:bidi="ar-SA"/>
              </w:rPr>
            </w:pPr>
            <w:r>
              <w:rPr>
                <w:rFonts w:hint="eastAsia" w:ascii="Times New Roman" w:hAnsi="Times New Roman"/>
                <w:sz w:val="21"/>
                <w:szCs w:val="21"/>
                <w:lang w:eastAsia="zh-CN" w:bidi="ar-SA"/>
              </w:rPr>
              <w:t>技术辅助岗3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544FCCEE">
            <w:pPr>
              <w:spacing w:line="240" w:lineRule="auto"/>
              <w:ind w:left="0" w:firstLine="0"/>
              <w:jc w:val="center"/>
              <w:rPr>
                <w:rFonts w:ascii="Times New Roman" w:hAnsi="Times New Roman"/>
                <w:sz w:val="21"/>
                <w:szCs w:val="21"/>
                <w:lang w:eastAsia="zh-CN" w:bidi="ar-SA"/>
              </w:rPr>
            </w:pPr>
            <w:r>
              <w:rPr>
                <w:rFonts w:hint="eastAsia" w:ascii="Times New Roman" w:hAnsi="Times New Roman"/>
                <w:sz w:val="21"/>
                <w:szCs w:val="21"/>
                <w:lang w:eastAsia="zh-CN" w:bidi="ar-SA"/>
              </w:rPr>
              <w:t>从事稿件撰写、活动策划等相关工作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47596B6">
            <w:pPr>
              <w:spacing w:line="240" w:lineRule="auto"/>
              <w:ind w:left="0" w:firstLine="0"/>
              <w:jc w:val="center"/>
              <w:rPr>
                <w:rFonts w:ascii="Times New Roman" w:hAnsi="Times New Roman"/>
                <w:sz w:val="21"/>
                <w:szCs w:val="21"/>
                <w:lang w:eastAsia="zh-CN" w:bidi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zh-CN" w:bidi="ar-SA"/>
              </w:rPr>
              <w:t>1</w:t>
            </w:r>
          </w:p>
        </w:tc>
        <w:tc>
          <w:tcPr>
            <w:tcW w:w="1936" w:type="dxa"/>
            <w:shd w:val="clear" w:color="auto" w:fill="auto"/>
            <w:vAlign w:val="center"/>
          </w:tcPr>
          <w:p w14:paraId="7E238C32">
            <w:pPr>
              <w:spacing w:line="240" w:lineRule="auto"/>
              <w:ind w:left="0" w:firstLine="0"/>
              <w:jc w:val="center"/>
              <w:rPr>
                <w:rFonts w:ascii="Times New Roman" w:hAnsi="Times New Roman"/>
                <w:sz w:val="21"/>
                <w:szCs w:val="21"/>
                <w:lang w:eastAsia="zh-CN" w:bidi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zh-CN" w:bidi="ar-SA"/>
              </w:rPr>
              <w:t>本科及以上</w:t>
            </w:r>
          </w:p>
        </w:tc>
        <w:tc>
          <w:tcPr>
            <w:tcW w:w="4617" w:type="dxa"/>
            <w:shd w:val="clear" w:color="auto" w:fill="auto"/>
            <w:vAlign w:val="center"/>
          </w:tcPr>
          <w:p w14:paraId="34C65054">
            <w:pPr>
              <w:spacing w:line="240" w:lineRule="auto"/>
              <w:ind w:left="0" w:firstLine="0"/>
              <w:jc w:val="center"/>
              <w:rPr>
                <w:rFonts w:ascii="Times New Roman" w:hAnsi="Times New Roman"/>
                <w:sz w:val="21"/>
                <w:szCs w:val="21"/>
                <w:lang w:eastAsia="zh-CN" w:bidi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zh-CN" w:bidi="ar-SA"/>
              </w:rPr>
              <w:t>不限</w:t>
            </w:r>
          </w:p>
        </w:tc>
        <w:tc>
          <w:tcPr>
            <w:tcW w:w="2510" w:type="dxa"/>
            <w:shd w:val="clear" w:color="auto" w:fill="auto"/>
            <w:vAlign w:val="center"/>
          </w:tcPr>
          <w:p w14:paraId="37046B3A">
            <w:pPr>
              <w:spacing w:line="240" w:lineRule="auto"/>
              <w:ind w:left="0" w:firstLine="0"/>
              <w:jc w:val="center"/>
              <w:rPr>
                <w:rFonts w:ascii="Times New Roman" w:hAnsi="Times New Roman"/>
                <w:sz w:val="21"/>
                <w:szCs w:val="21"/>
                <w:lang w:eastAsia="zh-CN" w:bidi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zh-CN" w:bidi="ar-SA"/>
              </w:rPr>
              <w:t>中共党员，具备党群相关工作经历</w:t>
            </w:r>
          </w:p>
        </w:tc>
      </w:tr>
    </w:tbl>
    <w:p w14:paraId="6C74DE27">
      <w:pPr>
        <w:shd w:val="clear" w:color="auto" w:fill="FFFFFF"/>
        <w:spacing w:line="520" w:lineRule="exact"/>
        <w:ind w:firstLine="615" w:firstLineChars="205"/>
        <w:jc w:val="both"/>
        <w:rPr>
          <w:rFonts w:ascii="Times New Roman" w:hAnsi="Times New Roman" w:eastAsia="方正仿宋_GBK"/>
          <w:color w:val="333333"/>
          <w:sz w:val="30"/>
          <w:szCs w:val="30"/>
          <w:lang w:eastAsia="zh-CN" w:bidi="ar-SA"/>
        </w:rPr>
      </w:pPr>
    </w:p>
    <w:p w14:paraId="7909FA41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D0D59D79-131D-4769-89BE-97FA99233ADB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91D530F4-EBDE-4926-AA80-2084BC4E1768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A0C60A62-B46D-4E49-BBC5-3854931D886A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5A0B4F"/>
    <w:rsid w:val="145A0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440" w:lineRule="exact"/>
      <w:ind w:left="794" w:hanging="794"/>
    </w:pPr>
    <w:rPr>
      <w:rFonts w:ascii="Calibri" w:hAnsi="Calibri" w:eastAsia="宋体" w:cs="Times New Roman"/>
      <w:sz w:val="24"/>
      <w:szCs w:val="24"/>
      <w:lang w:val="en-US" w:eastAsia="en-US" w:bidi="en-US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2026-09-11T09:08:00Z</dcterms:created>
  <dc:creator>TH在唱歌</dc:creator>
  <cp:lastModifiedBy>TH在唱歌</cp:lastModifiedBy>
  <dcterms:modified xsi:type="dcterms:W3CDTF">2026-09-11T09:09:17Z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6F513846ADF8489595327F1AC63BFB30_11</vt:lpwstr>
  </property>
  <property fmtid="{D5CDD505-2E9C-101B-9397-08002B2CF9AE}" pid="4" name="KSOTemplateDocerSaveRecord">
    <vt:lpwstr>eyJoZGlkIjoiMzYzYjIzMTkyZGVkMDQ3NmI5M2YxZmYyMWRkZWFlMzQiLCJ1c2VySWQiOiIxMjAyMDkwMjc3In0=</vt:lpwstr>
  </property>
</Properties>
</file>