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BA9AB">
      <w:pPr>
        <w:jc w:val="center"/>
        <w:rPr>
          <w:rFonts w:hint="eastAsia"/>
          <w:b/>
          <w:bCs/>
          <w:sz w:val="36"/>
          <w:szCs w:val="36"/>
        </w:rPr>
      </w:pPr>
      <w:r>
        <w:rPr>
          <w:rFonts w:hint="eastAsia" w:ascii="Times New Roman" w:hAnsi="Times New Roman" w:eastAsia="方正仿宋_GBK" w:cs="Times New Roman"/>
          <w:b/>
          <w:bCs/>
          <w:kern w:val="0"/>
          <w:sz w:val="28"/>
          <w:szCs w:val="28"/>
          <w:lang w:val="en-US" w:eastAsia="zh-CN"/>
        </w:rPr>
        <w:t>2026年江宁生态环境局法律顾问聘用服务项目</w:t>
      </w:r>
    </w:p>
    <w:tbl>
      <w:tblPr>
        <w:tblStyle w:val="15"/>
        <w:tblW w:w="9771" w:type="dxa"/>
        <w:tblInd w:w="-176" w:type="dxa"/>
        <w:tblLayout w:type="fixed"/>
        <w:tblCellMar>
          <w:top w:w="0" w:type="dxa"/>
          <w:left w:w="108" w:type="dxa"/>
          <w:bottom w:w="0" w:type="dxa"/>
          <w:right w:w="108" w:type="dxa"/>
        </w:tblCellMar>
      </w:tblPr>
      <w:tblGrid>
        <w:gridCol w:w="1985"/>
        <w:gridCol w:w="3119"/>
        <w:gridCol w:w="1787"/>
        <w:gridCol w:w="2880"/>
      </w:tblGrid>
      <w:tr w14:paraId="608E1899">
        <w:tblPrEx>
          <w:tblCellMar>
            <w:top w:w="0" w:type="dxa"/>
            <w:left w:w="108" w:type="dxa"/>
            <w:bottom w:w="0" w:type="dxa"/>
            <w:right w:w="108" w:type="dxa"/>
          </w:tblCellMar>
        </w:tblPrEx>
        <w:trPr>
          <w:trHeight w:val="554" w:hRule="atLeast"/>
        </w:trPr>
        <w:tc>
          <w:tcPr>
            <w:tcW w:w="1985" w:type="dxa"/>
            <w:tcBorders>
              <w:top w:val="single" w:color="000000" w:sz="4" w:space="0"/>
              <w:left w:val="single" w:color="000000" w:sz="4" w:space="0"/>
              <w:bottom w:val="single" w:color="000000" w:sz="4" w:space="0"/>
              <w:right w:val="single" w:color="000000" w:sz="4" w:space="0"/>
            </w:tcBorders>
            <w:noWrap/>
            <w:vAlign w:val="center"/>
          </w:tcPr>
          <w:p w14:paraId="0288D560">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kern w:val="0"/>
                <w:sz w:val="24"/>
              </w:rPr>
              <w:t>项目名称</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566E6597">
            <w:pPr>
              <w:spacing w:after="0" w:line="360" w:lineRule="exact"/>
              <w:jc w:val="center"/>
              <w:rPr>
                <w:rFonts w:hint="default" w:ascii="宋体" w:hAnsi="宋体" w:cs="宋体"/>
                <w:color w:val="000000"/>
                <w:sz w:val="24"/>
                <w:lang w:val="en-US"/>
              </w:rPr>
            </w:pPr>
            <w:r>
              <w:rPr>
                <w:rFonts w:hint="eastAsia" w:ascii="Times New Roman" w:hAnsi="Times New Roman" w:eastAsia="方正仿宋_GBK" w:cs="Times New Roman"/>
                <w:kern w:val="0"/>
                <w:sz w:val="28"/>
                <w:szCs w:val="28"/>
                <w:lang w:val="en-US" w:eastAsia="zh-CN"/>
              </w:rPr>
              <w:t>2026年江宁生态环境局法律顾问聘用服务项目</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643C4805">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kern w:val="0"/>
                <w:sz w:val="24"/>
              </w:rPr>
              <w:t>申请科室</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7A3C373">
            <w:pPr>
              <w:spacing w:after="0" w:line="360" w:lineRule="exact"/>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政策法规科</w:t>
            </w:r>
          </w:p>
        </w:tc>
      </w:tr>
      <w:tr w14:paraId="7BA52418">
        <w:tblPrEx>
          <w:tblCellMar>
            <w:top w:w="0" w:type="dxa"/>
            <w:left w:w="108" w:type="dxa"/>
            <w:bottom w:w="0" w:type="dxa"/>
            <w:right w:w="108" w:type="dxa"/>
          </w:tblCellMar>
        </w:tblPrEx>
        <w:trPr>
          <w:trHeight w:val="619" w:hRule="atLeast"/>
        </w:trPr>
        <w:tc>
          <w:tcPr>
            <w:tcW w:w="1985" w:type="dxa"/>
            <w:tcBorders>
              <w:top w:val="single" w:color="000000" w:sz="4" w:space="0"/>
              <w:left w:val="single" w:color="000000" w:sz="4" w:space="0"/>
              <w:bottom w:val="single" w:color="000000" w:sz="4" w:space="0"/>
              <w:right w:val="single" w:color="000000" w:sz="4" w:space="0"/>
            </w:tcBorders>
            <w:noWrap/>
            <w:vAlign w:val="center"/>
          </w:tcPr>
          <w:p w14:paraId="46528F4E">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kern w:val="0"/>
                <w:sz w:val="24"/>
              </w:rPr>
              <w:t>采购类型</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6850887D">
            <w:pPr>
              <w:spacing w:after="0" w:line="360" w:lineRule="exact"/>
              <w:jc w:val="center"/>
              <w:rPr>
                <w:rFonts w:hint="eastAsia" w:ascii="宋体" w:hAnsi="宋体" w:cs="宋体"/>
                <w:color w:val="000000"/>
                <w:sz w:val="24"/>
              </w:rPr>
            </w:pPr>
            <w:r>
              <w:rPr>
                <w:rFonts w:hint="eastAsia" w:ascii="宋体" w:hAnsi="宋体" w:cs="宋体"/>
                <w:color w:val="000000"/>
                <w:kern w:val="0"/>
                <w:sz w:val="24"/>
              </w:rPr>
              <w:t xml:space="preserve">□政府采购   </w:t>
            </w:r>
            <w:r>
              <w:rPr>
                <w:rFonts w:hint="eastAsia" w:ascii="宋体" w:hAnsi="宋体" w:cs="宋体"/>
                <w:color w:val="000000"/>
                <w:kern w:val="0"/>
                <w:sz w:val="24"/>
                <w:lang w:eastAsia="zh-CN"/>
              </w:rPr>
              <w:t>☑</w:t>
            </w:r>
            <w:r>
              <w:rPr>
                <w:rFonts w:hint="eastAsia" w:ascii="宋体" w:hAnsi="宋体" w:cs="宋体"/>
                <w:color w:val="000000"/>
                <w:kern w:val="0"/>
                <w:sz w:val="24"/>
              </w:rPr>
              <w:t xml:space="preserve">内部采购 </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7491057D">
            <w:pPr>
              <w:spacing w:after="0" w:line="360" w:lineRule="exact"/>
              <w:jc w:val="center"/>
              <w:rPr>
                <w:rFonts w:hint="eastAsia" w:ascii="宋体" w:hAnsi="宋体" w:cs="宋体"/>
                <w:color w:val="000000"/>
                <w:kern w:val="0"/>
                <w:sz w:val="24"/>
              </w:rPr>
            </w:pPr>
            <w:r>
              <w:rPr>
                <w:rFonts w:hint="eastAsia" w:ascii="宋体" w:hAnsi="宋体" w:cs="宋体"/>
                <w:color w:val="000000"/>
                <w:kern w:val="0"/>
                <w:sz w:val="24"/>
              </w:rPr>
              <w:t>经费来源</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7A8C83B1">
            <w:pPr>
              <w:spacing w:after="0" w:line="360" w:lineRule="exact"/>
              <w:rPr>
                <w:rFonts w:hint="eastAsia" w:ascii="宋体" w:hAnsi="宋体" w:cs="宋体"/>
                <w:color w:val="000000"/>
                <w:kern w:val="0"/>
                <w:sz w:val="24"/>
              </w:rPr>
            </w:pPr>
            <w:r>
              <w:rPr>
                <w:rFonts w:hint="eastAsia"/>
                <w:sz w:val="24"/>
              </w:rPr>
              <w:t xml:space="preserve">□基本支出 </w:t>
            </w:r>
            <w:r>
              <w:rPr>
                <w:rFonts w:hint="eastAsia"/>
                <w:sz w:val="24"/>
                <w:lang w:eastAsia="zh-CN"/>
              </w:rPr>
              <w:t>☑</w:t>
            </w:r>
            <w:r>
              <w:rPr>
                <w:rFonts w:hint="eastAsia"/>
                <w:sz w:val="24"/>
              </w:rPr>
              <w:t>项目支出</w:t>
            </w:r>
          </w:p>
        </w:tc>
      </w:tr>
      <w:tr w14:paraId="52A528C5">
        <w:tblPrEx>
          <w:tblCellMar>
            <w:top w:w="0" w:type="dxa"/>
            <w:left w:w="108" w:type="dxa"/>
            <w:bottom w:w="0" w:type="dxa"/>
            <w:right w:w="108" w:type="dxa"/>
          </w:tblCellMar>
        </w:tblPrEx>
        <w:trPr>
          <w:trHeight w:val="711" w:hRule="atLeast"/>
        </w:trPr>
        <w:tc>
          <w:tcPr>
            <w:tcW w:w="1985" w:type="dxa"/>
            <w:tcBorders>
              <w:top w:val="single" w:color="000000" w:sz="4" w:space="0"/>
              <w:left w:val="single" w:color="000000" w:sz="4" w:space="0"/>
              <w:bottom w:val="single" w:color="000000" w:sz="4" w:space="0"/>
              <w:right w:val="single" w:color="000000" w:sz="4" w:space="0"/>
            </w:tcBorders>
            <w:noWrap/>
            <w:vAlign w:val="center"/>
          </w:tcPr>
          <w:p w14:paraId="0966A43C">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kern w:val="0"/>
                <w:sz w:val="24"/>
              </w:rPr>
              <w:t>预算金额</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6F71673E">
            <w:pPr>
              <w:spacing w:after="0" w:line="360" w:lineRule="exact"/>
              <w:jc w:val="both"/>
              <w:rPr>
                <w:rFonts w:hint="eastAsia"/>
                <w:sz w:val="24"/>
              </w:rPr>
            </w:pPr>
            <w:r>
              <w:rPr>
                <w:rFonts w:hint="eastAsia"/>
                <w:sz w:val="24"/>
              </w:rPr>
              <w:t>大写：壹拾伍万元</w:t>
            </w:r>
          </w:p>
          <w:p w14:paraId="41B73A7C">
            <w:pPr>
              <w:spacing w:after="0" w:line="360" w:lineRule="exact"/>
              <w:jc w:val="both"/>
              <w:rPr>
                <w:rFonts w:hint="default" w:ascii="宋体" w:hAnsi="宋体" w:cs="宋体" w:eastAsiaTheme="minorEastAsia"/>
                <w:color w:val="000000"/>
                <w:sz w:val="24"/>
                <w:lang w:val="en-US" w:eastAsia="zh-CN"/>
              </w:rPr>
            </w:pPr>
            <w:r>
              <w:rPr>
                <w:rFonts w:hint="eastAsia"/>
                <w:sz w:val="24"/>
              </w:rPr>
              <w:t>小写：</w:t>
            </w:r>
            <w:r>
              <w:rPr>
                <w:rFonts w:hint="eastAsia"/>
                <w:sz w:val="24"/>
                <w:lang w:val="en-US" w:eastAsia="zh-CN"/>
              </w:rPr>
              <w:t>150000元</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4CA7A61B">
            <w:pPr>
              <w:widowControl/>
              <w:spacing w:after="0" w:line="360" w:lineRule="exact"/>
              <w:jc w:val="center"/>
              <w:textAlignment w:val="center"/>
              <w:rPr>
                <w:rFonts w:hint="eastAsia" w:ascii="宋体" w:hAnsi="宋体" w:cs="宋体"/>
                <w:color w:val="000000"/>
                <w:kern w:val="0"/>
                <w:sz w:val="24"/>
              </w:rPr>
            </w:pPr>
            <w:r>
              <w:rPr>
                <w:rFonts w:hint="eastAsia" w:ascii="宋体" w:hAnsi="宋体" w:cs="宋体"/>
                <w:color w:val="000000"/>
                <w:kern w:val="0"/>
                <w:sz w:val="24"/>
              </w:rPr>
              <w:t>计划采购</w:t>
            </w:r>
          </w:p>
          <w:p w14:paraId="2D4B72BA">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kern w:val="0"/>
                <w:sz w:val="24"/>
              </w:rPr>
              <w:t>时间</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427D0E94">
            <w:pPr>
              <w:spacing w:after="0" w:line="360" w:lineRule="exact"/>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2026年6月</w:t>
            </w:r>
          </w:p>
        </w:tc>
      </w:tr>
      <w:tr w14:paraId="08B395D8">
        <w:tblPrEx>
          <w:tblCellMar>
            <w:top w:w="0" w:type="dxa"/>
            <w:left w:w="108" w:type="dxa"/>
            <w:bottom w:w="0" w:type="dxa"/>
            <w:right w:w="108" w:type="dxa"/>
          </w:tblCellMar>
        </w:tblPrEx>
        <w:trPr>
          <w:trHeight w:val="1072" w:hRule="atLeast"/>
        </w:trPr>
        <w:tc>
          <w:tcPr>
            <w:tcW w:w="1985" w:type="dxa"/>
            <w:tcBorders>
              <w:top w:val="single" w:color="000000" w:sz="4" w:space="0"/>
              <w:left w:val="single" w:color="000000" w:sz="4" w:space="0"/>
              <w:right w:val="single" w:color="000000" w:sz="4" w:space="0"/>
            </w:tcBorders>
            <w:noWrap/>
            <w:vAlign w:val="center"/>
          </w:tcPr>
          <w:p w14:paraId="2519E1B6">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kern w:val="0"/>
                <w:sz w:val="24"/>
              </w:rPr>
              <w:t>采购方式建议</w:t>
            </w:r>
          </w:p>
        </w:tc>
        <w:tc>
          <w:tcPr>
            <w:tcW w:w="7786" w:type="dxa"/>
            <w:gridSpan w:val="3"/>
            <w:tcBorders>
              <w:top w:val="single" w:color="000000" w:sz="4" w:space="0"/>
              <w:left w:val="single" w:color="000000" w:sz="4" w:space="0"/>
              <w:bottom w:val="single" w:color="000000" w:sz="4" w:space="0"/>
              <w:right w:val="single" w:color="000000" w:sz="4" w:space="0"/>
            </w:tcBorders>
            <w:noWrap/>
            <w:vAlign w:val="center"/>
          </w:tcPr>
          <w:p w14:paraId="6CF4DC48">
            <w:pPr>
              <w:spacing w:after="0" w:line="360" w:lineRule="exact"/>
              <w:rPr>
                <w:rFonts w:hint="eastAsia" w:ascii="宋体" w:hAnsi="宋体" w:cs="宋体"/>
                <w:color w:val="000000"/>
                <w:sz w:val="24"/>
              </w:rPr>
            </w:pPr>
            <w:r>
              <w:rPr>
                <w:rFonts w:hint="eastAsia"/>
                <w:sz w:val="24"/>
              </w:rPr>
              <w:t xml:space="preserve">□公开招标   </w:t>
            </w:r>
            <w:r>
              <w:rPr>
                <w:rFonts w:hint="eastAsia"/>
                <w:sz w:val="24"/>
                <w:lang w:eastAsia="zh-CN"/>
              </w:rPr>
              <w:t>☑</w:t>
            </w:r>
            <w:r>
              <w:rPr>
                <w:rFonts w:hint="eastAsia"/>
                <w:sz w:val="24"/>
              </w:rPr>
              <w:t xml:space="preserve">竞争性谈判   □询价   □网上商城   □内部比选    □其他：____ </w:t>
            </w:r>
          </w:p>
        </w:tc>
      </w:tr>
      <w:tr w14:paraId="5CE21D49">
        <w:tblPrEx>
          <w:tblCellMar>
            <w:top w:w="0" w:type="dxa"/>
            <w:left w:w="108" w:type="dxa"/>
            <w:bottom w:w="0" w:type="dxa"/>
            <w:right w:w="108" w:type="dxa"/>
          </w:tblCellMar>
        </w:tblPrEx>
        <w:trPr>
          <w:trHeight w:val="1053" w:hRule="atLeast"/>
        </w:trPr>
        <w:tc>
          <w:tcPr>
            <w:tcW w:w="1985" w:type="dxa"/>
            <w:tcBorders>
              <w:top w:val="single" w:color="000000" w:sz="4" w:space="0"/>
              <w:left w:val="single" w:color="000000" w:sz="4" w:space="0"/>
              <w:bottom w:val="single" w:color="000000" w:sz="4" w:space="0"/>
              <w:right w:val="single" w:color="000000" w:sz="4" w:space="0"/>
            </w:tcBorders>
            <w:noWrap/>
            <w:vAlign w:val="center"/>
          </w:tcPr>
          <w:p w14:paraId="6C88314B">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sz w:val="24"/>
              </w:rPr>
              <w:t>申报依据（相关文件要求、项目的必要性等）</w:t>
            </w:r>
          </w:p>
        </w:tc>
        <w:tc>
          <w:tcPr>
            <w:tcW w:w="7786" w:type="dxa"/>
            <w:gridSpan w:val="3"/>
            <w:tcBorders>
              <w:top w:val="single" w:color="000000" w:sz="4" w:space="0"/>
              <w:left w:val="single" w:color="000000" w:sz="4" w:space="0"/>
              <w:bottom w:val="single" w:color="000000" w:sz="4" w:space="0"/>
              <w:right w:val="single" w:color="000000" w:sz="4" w:space="0"/>
            </w:tcBorders>
            <w:noWrap/>
            <w:vAlign w:val="center"/>
          </w:tcPr>
          <w:p w14:paraId="39D18BC2">
            <w:pPr>
              <w:spacing w:after="0" w:line="36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根据《中共江苏省委办公厅 江苏省人民政府办公厅关于推行法律顾问制度和公职律师公司律师制度的实施意见》（苏办发〔2017〕27号）文件要求，结合南京市生态环境局2025年法治工作要点要求，我局拟聘请第三方法律顾问，协助开展法律咨询、法制审核、法治培训工作；协助处理听证、行政复议、行政诉讼等专业法律事务。此外，2025年12月，我局《法律顾问聘请论证申请表》通过南京市江宁区司法局组织的专家审核。</w:t>
            </w:r>
          </w:p>
          <w:p w14:paraId="0C599621">
            <w:pPr>
              <w:spacing w:after="0" w:line="360" w:lineRule="exact"/>
              <w:ind w:firstLine="480" w:firstLineChars="200"/>
              <w:jc w:val="left"/>
              <w:rPr>
                <w:rFonts w:hint="eastAsia" w:ascii="仿宋" w:hAnsi="仿宋" w:eastAsia="仿宋" w:cs="仿宋"/>
                <w:color w:val="auto"/>
                <w:sz w:val="24"/>
                <w:szCs w:val="24"/>
                <w:lang w:val="en-US" w:eastAsia="zh-CN"/>
              </w:rPr>
            </w:pPr>
          </w:p>
        </w:tc>
      </w:tr>
      <w:tr w14:paraId="368F171A">
        <w:tblPrEx>
          <w:tblCellMar>
            <w:top w:w="0" w:type="dxa"/>
            <w:left w:w="108" w:type="dxa"/>
            <w:bottom w:w="0" w:type="dxa"/>
            <w:right w:w="108" w:type="dxa"/>
          </w:tblCellMar>
        </w:tblPrEx>
        <w:trPr>
          <w:trHeight w:val="1071" w:hRule="atLeast"/>
        </w:trPr>
        <w:tc>
          <w:tcPr>
            <w:tcW w:w="1985" w:type="dxa"/>
            <w:tcBorders>
              <w:top w:val="single" w:color="000000" w:sz="4" w:space="0"/>
              <w:left w:val="single" w:color="000000" w:sz="4" w:space="0"/>
              <w:bottom w:val="single" w:color="000000" w:sz="4" w:space="0"/>
              <w:right w:val="single" w:color="000000" w:sz="4" w:space="0"/>
            </w:tcBorders>
            <w:noWrap/>
            <w:vAlign w:val="center"/>
          </w:tcPr>
          <w:p w14:paraId="698A65DD">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kern w:val="0"/>
                <w:sz w:val="24"/>
              </w:rPr>
              <w:t>采购内容及必要性说明，主要技术参数、服务要求等</w:t>
            </w:r>
          </w:p>
        </w:tc>
        <w:tc>
          <w:tcPr>
            <w:tcW w:w="7786" w:type="dxa"/>
            <w:gridSpan w:val="3"/>
            <w:tcBorders>
              <w:top w:val="single" w:color="000000" w:sz="4" w:space="0"/>
              <w:left w:val="single" w:color="000000" w:sz="4" w:space="0"/>
              <w:bottom w:val="single" w:color="000000" w:sz="4" w:space="0"/>
              <w:right w:val="single" w:color="000000" w:sz="4" w:space="0"/>
            </w:tcBorders>
            <w:noWrap/>
            <w:vAlign w:val="center"/>
          </w:tcPr>
          <w:p w14:paraId="2ACAE3AB">
            <w:pPr>
              <w:numPr>
                <w:ilvl w:val="0"/>
                <w:numId w:val="0"/>
              </w:numPr>
              <w:spacing w:after="0" w:line="360" w:lineRule="exact"/>
              <w:ind w:firstLine="480" w:firstLineChars="200"/>
              <w:jc w:val="left"/>
              <w:rPr>
                <w:rFonts w:hint="eastAsia" w:ascii="仿宋" w:hAnsi="仿宋" w:eastAsia="仿宋" w:cs="仿宋"/>
                <w:color w:val="auto"/>
                <w:sz w:val="24"/>
                <w:szCs w:val="24"/>
                <w:lang w:val="en-US" w:eastAsia="zh-CN"/>
              </w:rPr>
            </w:pPr>
          </w:p>
          <w:p w14:paraId="5EFE2B57">
            <w:pPr>
              <w:numPr>
                <w:ilvl w:val="0"/>
                <w:numId w:val="0"/>
              </w:numPr>
              <w:spacing w:after="0" w:line="36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法律审核：对本单位行政处罚案件进行审核；针对重大行政处罚决定出具法律审核意见，并按要求参与疑难行政处罚案件的审议讨论；对省市两级案卷评查和其他督察调阅案卷材料进行专业完善指导；作为听证员参加行政处罚案件听证，对听证案件出具法律意见书；为政府信息公开回复意见提供法律支持与指导。</w:t>
            </w:r>
          </w:p>
          <w:p w14:paraId="019219B7">
            <w:pPr>
              <w:numPr>
                <w:ilvl w:val="0"/>
                <w:numId w:val="0"/>
              </w:numPr>
              <w:spacing w:after="0" w:line="36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2.法律咨询：解答我单位日常工作中的相关法律问题。</w:t>
            </w:r>
          </w:p>
          <w:p w14:paraId="6B762799">
            <w:pPr>
              <w:spacing w:after="0" w:line="36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3.合同审核：修改、审查本单位管理及对外活动中涉及的合同、协议等法律文书与规章制度。</w:t>
            </w:r>
          </w:p>
          <w:p w14:paraId="6ADB03A5">
            <w:pPr>
              <w:spacing w:after="0" w:line="36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4.法制培训：结合专项行动开展、新法律法规实施等热点内容，组织3次以上法律法规业务专题培训；参与本单位普法宣传活动，提供3次以上义务法律咨询服务。</w:t>
            </w:r>
          </w:p>
          <w:p w14:paraId="04EE8E9B">
            <w:pPr>
              <w:spacing w:after="0" w:line="36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5.行政复议与诉讼代理：对本单位作为被申请人或被告的行政复议、诉讼案件进行研究分析，并按要求撰写答辩文书等代理工作。</w:t>
            </w:r>
          </w:p>
          <w:p w14:paraId="496842CB">
            <w:pPr>
              <w:spacing w:after="0" w:line="36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6.强制执行申请：负责申请强制执行案件的相关工作，包括编写执行申请书、参加法院听证会及后续跟踪等。</w:t>
            </w:r>
          </w:p>
          <w:p w14:paraId="5B30089B">
            <w:pPr>
              <w:spacing w:after="0" w:line="360" w:lineRule="exact"/>
              <w:ind w:firstLine="480" w:firstLineChars="200"/>
              <w:jc w:val="left"/>
              <w:rPr>
                <w:rFonts w:hint="eastAsia" w:ascii="仿宋" w:hAnsi="仿宋" w:eastAsia="仿宋" w:cs="仿宋"/>
                <w:color w:val="auto"/>
                <w:sz w:val="24"/>
                <w:szCs w:val="24"/>
                <w:lang w:val="en-US" w:eastAsia="zh-CN"/>
              </w:rPr>
            </w:pPr>
          </w:p>
        </w:tc>
      </w:tr>
      <w:tr w14:paraId="08223FF7">
        <w:tblPrEx>
          <w:tblCellMar>
            <w:top w:w="0" w:type="dxa"/>
            <w:left w:w="108" w:type="dxa"/>
            <w:bottom w:w="0" w:type="dxa"/>
            <w:right w:w="108" w:type="dxa"/>
          </w:tblCellMar>
        </w:tblPrEx>
        <w:trPr>
          <w:trHeight w:val="1245" w:hRule="atLeast"/>
        </w:trPr>
        <w:tc>
          <w:tcPr>
            <w:tcW w:w="1985" w:type="dxa"/>
            <w:tcBorders>
              <w:top w:val="single" w:color="000000" w:sz="4" w:space="0"/>
              <w:left w:val="single" w:color="000000" w:sz="4" w:space="0"/>
              <w:right w:val="single" w:color="000000" w:sz="4" w:space="0"/>
            </w:tcBorders>
            <w:noWrap/>
            <w:vAlign w:val="center"/>
          </w:tcPr>
          <w:p w14:paraId="2A761E7B">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kern w:val="0"/>
                <w:sz w:val="24"/>
              </w:rPr>
              <w:t>市场询价（项目预算10万元以下参照内控制度执行）</w:t>
            </w:r>
          </w:p>
        </w:tc>
        <w:tc>
          <w:tcPr>
            <w:tcW w:w="7786" w:type="dxa"/>
            <w:gridSpan w:val="3"/>
            <w:tcBorders>
              <w:top w:val="single" w:color="000000" w:sz="4" w:space="0"/>
              <w:left w:val="single" w:color="000000" w:sz="4" w:space="0"/>
              <w:bottom w:val="single" w:color="000000" w:sz="4" w:space="0"/>
              <w:right w:val="single" w:color="000000" w:sz="4" w:space="0"/>
            </w:tcBorders>
            <w:noWrap/>
            <w:vAlign w:val="center"/>
          </w:tcPr>
          <w:p w14:paraId="107C2CF4">
            <w:pPr>
              <w:spacing w:after="0" w:line="360" w:lineRule="exact"/>
              <w:ind w:left="2594" w:hanging="2594"/>
              <w:rPr>
                <w:rFonts w:hint="eastAsia"/>
                <w:sz w:val="24"/>
              </w:rPr>
            </w:pPr>
            <w:r>
              <w:rPr>
                <w:rFonts w:hint="eastAsia"/>
                <w:sz w:val="24"/>
              </w:rPr>
              <w:t>询价情况：询价供应商1：      报价：</w:t>
            </w:r>
          </w:p>
          <w:p w14:paraId="06D53F12">
            <w:pPr>
              <w:spacing w:after="0" w:line="360" w:lineRule="exact"/>
              <w:ind w:firstLine="1179"/>
              <w:rPr>
                <w:rFonts w:hint="eastAsia"/>
                <w:sz w:val="24"/>
              </w:rPr>
            </w:pPr>
            <w:r>
              <w:rPr>
                <w:rFonts w:hint="eastAsia"/>
                <w:sz w:val="24"/>
              </w:rPr>
              <w:t xml:space="preserve">询价供应商2：      报价： </w:t>
            </w:r>
          </w:p>
          <w:p w14:paraId="3DE15262">
            <w:pPr>
              <w:spacing w:after="0" w:line="360" w:lineRule="exact"/>
              <w:ind w:firstLine="1179"/>
              <w:rPr>
                <w:rFonts w:hint="eastAsia" w:ascii="宋体" w:hAnsi="宋体" w:cs="宋体"/>
                <w:color w:val="000000"/>
                <w:sz w:val="24"/>
              </w:rPr>
            </w:pPr>
            <w:r>
              <w:rPr>
                <w:rFonts w:hint="eastAsia"/>
                <w:sz w:val="24"/>
              </w:rPr>
              <w:t>询价供应商3：      报价：       市场均价：</w:t>
            </w:r>
          </w:p>
        </w:tc>
      </w:tr>
      <w:tr w14:paraId="321544BF">
        <w:tblPrEx>
          <w:tblCellMar>
            <w:top w:w="0" w:type="dxa"/>
            <w:left w:w="108" w:type="dxa"/>
            <w:bottom w:w="0" w:type="dxa"/>
            <w:right w:w="108" w:type="dxa"/>
          </w:tblCellMar>
        </w:tblPrEx>
        <w:trPr>
          <w:trHeight w:val="860" w:hRule="atLeast"/>
        </w:trPr>
        <w:tc>
          <w:tcPr>
            <w:tcW w:w="1985" w:type="dxa"/>
            <w:tcBorders>
              <w:top w:val="single" w:color="000000" w:sz="4" w:space="0"/>
              <w:left w:val="single" w:color="000000" w:sz="4" w:space="0"/>
              <w:bottom w:val="single" w:color="000000" w:sz="4" w:space="0"/>
              <w:right w:val="single" w:color="000000" w:sz="4" w:space="0"/>
            </w:tcBorders>
            <w:noWrap/>
            <w:vAlign w:val="center"/>
          </w:tcPr>
          <w:p w14:paraId="24FC8959">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kern w:val="0"/>
                <w:sz w:val="24"/>
              </w:rPr>
              <w:t>业务部门负责人意见</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072DF207">
            <w:pPr>
              <w:spacing w:after="0" w:line="360" w:lineRule="exact"/>
              <w:jc w:val="center"/>
              <w:rPr>
                <w:rFonts w:hint="eastAsia" w:ascii="宋体" w:hAnsi="宋体" w:cs="宋体"/>
                <w:color w:val="000000"/>
                <w:sz w:val="24"/>
              </w:rPr>
            </w:pP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08AAB017">
            <w:pPr>
              <w:spacing w:after="0" w:line="360" w:lineRule="exact"/>
              <w:jc w:val="center"/>
              <w:rPr>
                <w:rFonts w:hint="eastAsia" w:ascii="宋体" w:hAnsi="宋体" w:cs="宋体"/>
                <w:color w:val="000000"/>
                <w:sz w:val="24"/>
              </w:rPr>
            </w:pPr>
            <w:r>
              <w:rPr>
                <w:rFonts w:hint="eastAsia" w:ascii="宋体" w:hAnsi="宋体" w:cs="宋体"/>
                <w:color w:val="000000"/>
                <w:kern w:val="0"/>
                <w:sz w:val="24"/>
              </w:rPr>
              <w:t>分管业务领导签字</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17322904">
            <w:pPr>
              <w:spacing w:after="0" w:line="360" w:lineRule="exact"/>
              <w:jc w:val="center"/>
              <w:rPr>
                <w:rFonts w:hint="eastAsia"/>
                <w:sz w:val="21"/>
                <w:szCs w:val="21"/>
              </w:rPr>
            </w:pPr>
          </w:p>
          <w:p w14:paraId="7A5C3CF1">
            <w:pPr>
              <w:spacing w:after="0" w:line="360" w:lineRule="exact"/>
              <w:rPr>
                <w:rFonts w:hint="eastAsia"/>
                <w:sz w:val="21"/>
                <w:szCs w:val="21"/>
              </w:rPr>
            </w:pPr>
            <w:r>
              <w:rPr>
                <w:rFonts w:hint="eastAsia"/>
                <w:sz w:val="21"/>
                <w:szCs w:val="21"/>
              </w:rPr>
              <w:t xml:space="preserve">             </w:t>
            </w:r>
          </w:p>
          <w:p w14:paraId="3F9AD61F">
            <w:pPr>
              <w:spacing w:after="0" w:line="360" w:lineRule="exact"/>
              <w:rPr>
                <w:rFonts w:hint="eastAsia" w:ascii="宋体" w:hAnsi="宋体" w:cs="宋体"/>
                <w:color w:val="000000"/>
                <w:sz w:val="24"/>
              </w:rPr>
            </w:pPr>
            <w:r>
              <w:rPr>
                <w:rFonts w:hint="eastAsia"/>
                <w:sz w:val="21"/>
                <w:szCs w:val="21"/>
              </w:rPr>
              <w:t xml:space="preserve">日期：  </w:t>
            </w:r>
          </w:p>
        </w:tc>
      </w:tr>
      <w:tr w14:paraId="3A67F410">
        <w:tblPrEx>
          <w:tblCellMar>
            <w:top w:w="0" w:type="dxa"/>
            <w:left w:w="108" w:type="dxa"/>
            <w:bottom w:w="0" w:type="dxa"/>
            <w:right w:w="108" w:type="dxa"/>
          </w:tblCellMar>
        </w:tblPrEx>
        <w:trPr>
          <w:trHeight w:val="776" w:hRule="atLeast"/>
        </w:trPr>
        <w:tc>
          <w:tcPr>
            <w:tcW w:w="1985" w:type="dxa"/>
            <w:tcBorders>
              <w:top w:val="single" w:color="000000" w:sz="4" w:space="0"/>
              <w:left w:val="single" w:color="000000" w:sz="4" w:space="0"/>
              <w:bottom w:val="single" w:color="000000" w:sz="4" w:space="0"/>
              <w:right w:val="single" w:color="000000" w:sz="4" w:space="0"/>
            </w:tcBorders>
            <w:noWrap/>
            <w:vAlign w:val="center"/>
          </w:tcPr>
          <w:p w14:paraId="74FB12EC">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kern w:val="0"/>
                <w:sz w:val="24"/>
              </w:rPr>
              <w:t>办公室（财务）意见</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5F11E922">
            <w:pPr>
              <w:spacing w:after="0" w:line="360" w:lineRule="exact"/>
              <w:jc w:val="center"/>
              <w:rPr>
                <w:rFonts w:hint="eastAsia"/>
                <w:sz w:val="24"/>
              </w:rPr>
            </w:pPr>
            <w:r>
              <w:rPr>
                <w:rFonts w:hint="eastAsia"/>
                <w:sz w:val="24"/>
              </w:rPr>
              <w:t>预算落实情况：</w:t>
            </w:r>
          </w:p>
          <w:p w14:paraId="4D29B1DD">
            <w:pPr>
              <w:spacing w:after="0" w:line="360" w:lineRule="exact"/>
              <w:jc w:val="center"/>
              <w:rPr>
                <w:rFonts w:hint="eastAsia" w:ascii="宋体" w:hAnsi="宋体" w:cs="宋体"/>
                <w:color w:val="000000"/>
                <w:sz w:val="24"/>
              </w:rPr>
            </w:pPr>
            <w:r>
              <w:rPr>
                <w:rFonts w:hint="eastAsia"/>
                <w:sz w:val="24"/>
              </w:rPr>
              <w:t xml:space="preserve">□有预算  □无预算 </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5399566F">
            <w:pPr>
              <w:spacing w:after="0" w:line="360" w:lineRule="exact"/>
              <w:jc w:val="center"/>
              <w:rPr>
                <w:rFonts w:hint="eastAsia" w:ascii="宋体" w:hAnsi="宋体" w:cs="宋体"/>
                <w:color w:val="000000"/>
                <w:sz w:val="24"/>
              </w:rPr>
            </w:pPr>
            <w:r>
              <w:rPr>
                <w:rFonts w:hint="eastAsia"/>
                <w:sz w:val="24"/>
              </w:rPr>
              <w:t>负责人签字</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C95B06C">
            <w:pPr>
              <w:spacing w:after="0" w:line="360" w:lineRule="exact"/>
              <w:rPr>
                <w:rFonts w:hint="eastAsia"/>
                <w:sz w:val="21"/>
                <w:szCs w:val="21"/>
              </w:rPr>
            </w:pPr>
          </w:p>
          <w:p w14:paraId="559DFFBE">
            <w:pPr>
              <w:spacing w:after="0" w:line="360" w:lineRule="exact"/>
              <w:rPr>
                <w:rFonts w:hint="eastAsia"/>
                <w:sz w:val="21"/>
                <w:szCs w:val="21"/>
              </w:rPr>
            </w:pPr>
          </w:p>
          <w:p w14:paraId="2968F411">
            <w:pPr>
              <w:spacing w:after="0" w:line="360" w:lineRule="exact"/>
              <w:rPr>
                <w:rFonts w:hint="eastAsia" w:ascii="宋体" w:hAnsi="宋体" w:cs="宋体"/>
                <w:color w:val="000000"/>
                <w:sz w:val="24"/>
              </w:rPr>
            </w:pPr>
            <w:r>
              <w:rPr>
                <w:rFonts w:hint="eastAsia"/>
                <w:sz w:val="21"/>
                <w:szCs w:val="21"/>
              </w:rPr>
              <w:t xml:space="preserve">日期：  </w:t>
            </w:r>
          </w:p>
        </w:tc>
      </w:tr>
      <w:tr w14:paraId="592C250B">
        <w:tblPrEx>
          <w:tblCellMar>
            <w:top w:w="0" w:type="dxa"/>
            <w:left w:w="108" w:type="dxa"/>
            <w:bottom w:w="0" w:type="dxa"/>
            <w:right w:w="108" w:type="dxa"/>
          </w:tblCellMar>
        </w:tblPrEx>
        <w:trPr>
          <w:trHeight w:val="754" w:hRule="atLeast"/>
        </w:trPr>
        <w:tc>
          <w:tcPr>
            <w:tcW w:w="1985" w:type="dxa"/>
            <w:tcBorders>
              <w:top w:val="single" w:color="000000" w:sz="4" w:space="0"/>
              <w:left w:val="single" w:color="000000" w:sz="4" w:space="0"/>
              <w:bottom w:val="single" w:color="000000" w:sz="4" w:space="0"/>
              <w:right w:val="single" w:color="000000" w:sz="4" w:space="0"/>
            </w:tcBorders>
            <w:noWrap/>
            <w:vAlign w:val="center"/>
          </w:tcPr>
          <w:p w14:paraId="410AD305">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kern w:val="0"/>
                <w:sz w:val="24"/>
              </w:rPr>
              <w:t>分管办公室（财务）领导意见</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574E2C0D">
            <w:pPr>
              <w:spacing w:after="0" w:line="360" w:lineRule="exact"/>
              <w:jc w:val="center"/>
              <w:rPr>
                <w:rFonts w:hint="eastAsia" w:ascii="宋体" w:hAnsi="宋体" w:cs="宋体"/>
                <w:color w:val="000000"/>
                <w:sz w:val="24"/>
              </w:rPr>
            </w:pP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6CFCC244">
            <w:pPr>
              <w:spacing w:after="0" w:line="360" w:lineRule="exact"/>
              <w:jc w:val="center"/>
              <w:rPr>
                <w:rFonts w:hint="eastAsia" w:ascii="宋体" w:hAnsi="宋体" w:cs="宋体"/>
                <w:color w:val="000000"/>
                <w:sz w:val="24"/>
              </w:rPr>
            </w:pPr>
            <w:r>
              <w:rPr>
                <w:rFonts w:hint="eastAsia"/>
                <w:sz w:val="24"/>
              </w:rPr>
              <w:t>签字</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37B598D9">
            <w:pPr>
              <w:spacing w:after="0" w:line="360" w:lineRule="exact"/>
              <w:rPr>
                <w:rFonts w:hint="eastAsia"/>
                <w:sz w:val="21"/>
                <w:szCs w:val="21"/>
              </w:rPr>
            </w:pPr>
          </w:p>
          <w:p w14:paraId="4CB59745">
            <w:pPr>
              <w:spacing w:after="0" w:line="360" w:lineRule="exact"/>
              <w:rPr>
                <w:rFonts w:hint="eastAsia"/>
                <w:sz w:val="21"/>
                <w:szCs w:val="21"/>
              </w:rPr>
            </w:pPr>
          </w:p>
          <w:p w14:paraId="6D79151F">
            <w:pPr>
              <w:spacing w:after="0" w:line="360" w:lineRule="exact"/>
              <w:rPr>
                <w:rFonts w:hint="eastAsia" w:ascii="宋体" w:hAnsi="宋体" w:cs="宋体"/>
                <w:color w:val="000000"/>
                <w:sz w:val="24"/>
              </w:rPr>
            </w:pPr>
            <w:r>
              <w:rPr>
                <w:rFonts w:hint="eastAsia"/>
                <w:sz w:val="21"/>
                <w:szCs w:val="21"/>
              </w:rPr>
              <w:t xml:space="preserve">日期：  </w:t>
            </w:r>
          </w:p>
        </w:tc>
      </w:tr>
      <w:tr w14:paraId="5808A2FD">
        <w:tblPrEx>
          <w:tblCellMar>
            <w:top w:w="0" w:type="dxa"/>
            <w:left w:w="108" w:type="dxa"/>
            <w:bottom w:w="0" w:type="dxa"/>
            <w:right w:w="108" w:type="dxa"/>
          </w:tblCellMar>
        </w:tblPrEx>
        <w:trPr>
          <w:trHeight w:val="756" w:hRule="atLeast"/>
        </w:trPr>
        <w:tc>
          <w:tcPr>
            <w:tcW w:w="1985" w:type="dxa"/>
            <w:tcBorders>
              <w:top w:val="single" w:color="000000" w:sz="4" w:space="0"/>
              <w:left w:val="single" w:color="000000" w:sz="4" w:space="0"/>
              <w:bottom w:val="single" w:color="000000" w:sz="4" w:space="0"/>
              <w:right w:val="single" w:color="000000" w:sz="4" w:space="0"/>
            </w:tcBorders>
            <w:noWrap/>
            <w:vAlign w:val="center"/>
          </w:tcPr>
          <w:p w14:paraId="0D960EA9">
            <w:pPr>
              <w:widowControl/>
              <w:spacing w:after="0" w:line="360" w:lineRule="exact"/>
              <w:jc w:val="center"/>
              <w:textAlignment w:val="center"/>
              <w:rPr>
                <w:rFonts w:hint="eastAsia" w:ascii="宋体" w:hAnsi="宋体" w:cs="宋体"/>
                <w:color w:val="000000"/>
                <w:sz w:val="24"/>
              </w:rPr>
            </w:pPr>
            <w:r>
              <w:rPr>
                <w:rFonts w:hint="eastAsia" w:ascii="宋体" w:hAnsi="宋体" w:cs="宋体"/>
                <w:color w:val="000000"/>
                <w:kern w:val="0"/>
                <w:sz w:val="24"/>
              </w:rPr>
              <w:t>主要领导审批</w:t>
            </w:r>
          </w:p>
        </w:tc>
        <w:tc>
          <w:tcPr>
            <w:tcW w:w="3119" w:type="dxa"/>
            <w:tcBorders>
              <w:top w:val="single" w:color="000000" w:sz="4" w:space="0"/>
              <w:left w:val="single" w:color="000000" w:sz="4" w:space="0"/>
              <w:bottom w:val="single" w:color="000000" w:sz="4" w:space="0"/>
              <w:right w:val="single" w:color="000000" w:sz="4" w:space="0"/>
            </w:tcBorders>
            <w:noWrap/>
            <w:vAlign w:val="center"/>
          </w:tcPr>
          <w:p w14:paraId="50BD1FF1">
            <w:pPr>
              <w:spacing w:after="0" w:line="360" w:lineRule="exact"/>
              <w:jc w:val="center"/>
              <w:rPr>
                <w:rFonts w:hint="eastAsia" w:ascii="宋体" w:hAnsi="宋体" w:cs="宋体"/>
                <w:color w:val="000000"/>
                <w:sz w:val="24"/>
              </w:rPr>
            </w:pP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027F4363">
            <w:pPr>
              <w:spacing w:after="0" w:line="360" w:lineRule="exact"/>
              <w:jc w:val="center"/>
              <w:rPr>
                <w:rFonts w:hint="eastAsia" w:ascii="宋体" w:hAnsi="宋体" w:cs="宋体"/>
                <w:color w:val="000000"/>
                <w:sz w:val="24"/>
              </w:rPr>
            </w:pPr>
            <w:r>
              <w:rPr>
                <w:rFonts w:hint="eastAsia"/>
                <w:sz w:val="24"/>
              </w:rPr>
              <w:t>签字</w:t>
            </w:r>
          </w:p>
        </w:tc>
        <w:tc>
          <w:tcPr>
            <w:tcW w:w="2880" w:type="dxa"/>
            <w:tcBorders>
              <w:top w:val="single" w:color="000000" w:sz="4" w:space="0"/>
              <w:left w:val="single" w:color="000000" w:sz="4" w:space="0"/>
              <w:bottom w:val="single" w:color="000000" w:sz="4" w:space="0"/>
              <w:right w:val="single" w:color="000000" w:sz="4" w:space="0"/>
            </w:tcBorders>
            <w:noWrap/>
            <w:vAlign w:val="center"/>
          </w:tcPr>
          <w:p w14:paraId="6748D07B">
            <w:pPr>
              <w:spacing w:after="0" w:line="360" w:lineRule="exact"/>
              <w:rPr>
                <w:rFonts w:hint="eastAsia" w:ascii="宋体" w:hAnsi="宋体" w:cs="宋体"/>
                <w:color w:val="000000"/>
                <w:sz w:val="21"/>
                <w:szCs w:val="21"/>
              </w:rPr>
            </w:pPr>
          </w:p>
          <w:p w14:paraId="6F72DC45">
            <w:pPr>
              <w:spacing w:after="0" w:line="360" w:lineRule="exact"/>
              <w:rPr>
                <w:rFonts w:hint="eastAsia" w:ascii="宋体" w:hAnsi="宋体" w:cs="宋体"/>
                <w:color w:val="000000"/>
                <w:sz w:val="21"/>
                <w:szCs w:val="21"/>
              </w:rPr>
            </w:pPr>
          </w:p>
          <w:p w14:paraId="24792EE4">
            <w:pPr>
              <w:spacing w:after="0" w:line="360" w:lineRule="exact"/>
              <w:rPr>
                <w:rFonts w:hint="eastAsia" w:ascii="宋体" w:hAnsi="宋体" w:cs="宋体"/>
                <w:color w:val="000000"/>
                <w:sz w:val="24"/>
              </w:rPr>
            </w:pPr>
            <w:r>
              <w:rPr>
                <w:rFonts w:hint="eastAsia" w:ascii="宋体" w:hAnsi="宋体" w:cs="宋体"/>
                <w:color w:val="000000"/>
                <w:sz w:val="21"/>
                <w:szCs w:val="21"/>
              </w:rPr>
              <w:t>日期</w:t>
            </w:r>
            <w:r>
              <w:rPr>
                <w:rFonts w:hint="eastAsia" w:ascii="宋体" w:hAnsi="宋体" w:eastAsia="宋体" w:cs="宋体"/>
                <w:color w:val="000000"/>
                <w:sz w:val="21"/>
                <w:szCs w:val="21"/>
                <w:lang w:eastAsia="zh-CN"/>
              </w:rPr>
              <w:t>：</w:t>
            </w:r>
          </w:p>
        </w:tc>
      </w:tr>
      <w:tr w14:paraId="6429A6AF">
        <w:tblPrEx>
          <w:tblCellMar>
            <w:top w:w="0" w:type="dxa"/>
            <w:left w:w="108" w:type="dxa"/>
            <w:bottom w:w="0" w:type="dxa"/>
            <w:right w:w="108" w:type="dxa"/>
          </w:tblCellMar>
        </w:tblPrEx>
        <w:trPr>
          <w:trHeight w:val="832" w:hRule="atLeast"/>
        </w:trPr>
        <w:tc>
          <w:tcPr>
            <w:tcW w:w="9771" w:type="dxa"/>
            <w:gridSpan w:val="4"/>
            <w:tcBorders>
              <w:top w:val="single" w:color="000000" w:sz="4" w:space="0"/>
              <w:left w:val="single" w:color="000000" w:sz="4" w:space="0"/>
              <w:bottom w:val="single" w:color="000000" w:sz="4" w:space="0"/>
              <w:right w:val="single" w:color="000000" w:sz="4" w:space="0"/>
            </w:tcBorders>
            <w:noWrap/>
            <w:vAlign w:val="center"/>
          </w:tcPr>
          <w:p w14:paraId="5E61ACA9">
            <w:pPr>
              <w:spacing w:after="0" w:line="360" w:lineRule="exact"/>
              <w:rPr>
                <w:rFonts w:hint="eastAsia" w:ascii="宋体" w:hAnsi="宋体" w:cs="宋体"/>
                <w:color w:val="000000"/>
                <w:sz w:val="24"/>
              </w:rPr>
            </w:pPr>
            <w:r>
              <w:rPr>
                <w:rFonts w:hint="eastAsia"/>
                <w:sz w:val="24"/>
              </w:rPr>
              <w:t>填表说明</w:t>
            </w:r>
            <w:r>
              <w:rPr>
                <w:rFonts w:hint="eastAsia" w:eastAsia="宋体"/>
                <w:sz w:val="24"/>
                <w:lang w:eastAsia="zh-CN"/>
              </w:rPr>
              <w:t>：</w:t>
            </w:r>
            <w:r>
              <w:rPr>
                <w:rFonts w:hint="eastAsia"/>
                <w:sz w:val="24"/>
              </w:rPr>
              <w:t>随表附以下材料——详细需求清单、市场询价记录、会议纪要（限额以上项目）。</w:t>
            </w:r>
          </w:p>
        </w:tc>
      </w:tr>
    </w:tbl>
    <w:p w14:paraId="73577836">
      <w:pPr>
        <w:rPr>
          <w:rFonts w:hint="eastAsia"/>
          <w:sz w:val="30"/>
          <w:szCs w:val="30"/>
        </w:rPr>
      </w:pP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6048">
    <w:pPr>
      <w:pStyle w:val="11"/>
      <w:ind w:right="280"/>
      <w:jc w:val="right"/>
      <w:rPr>
        <w:rFonts w:hint="eastAsia" w:asciiTheme="minorEastAsia" w:hAnsiTheme="minorEastAsia"/>
        <w:sz w:val="28"/>
        <w:szCs w:val="28"/>
      </w:rPr>
    </w:pPr>
  </w:p>
  <w:p w14:paraId="6AC26FFD">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B9"/>
    <w:rsid w:val="000170B2"/>
    <w:rsid w:val="00031B2E"/>
    <w:rsid w:val="000650F1"/>
    <w:rsid w:val="000857A7"/>
    <w:rsid w:val="0008648D"/>
    <w:rsid w:val="000C2D03"/>
    <w:rsid w:val="000E0606"/>
    <w:rsid w:val="000F6A87"/>
    <w:rsid w:val="00124C77"/>
    <w:rsid w:val="00133F7D"/>
    <w:rsid w:val="00155B35"/>
    <w:rsid w:val="001717BA"/>
    <w:rsid w:val="001939FA"/>
    <w:rsid w:val="00194580"/>
    <w:rsid w:val="001B48F6"/>
    <w:rsid w:val="001C6A72"/>
    <w:rsid w:val="001F6B1F"/>
    <w:rsid w:val="0022500A"/>
    <w:rsid w:val="002B42A5"/>
    <w:rsid w:val="002C1CBF"/>
    <w:rsid w:val="002D6BFE"/>
    <w:rsid w:val="003014B9"/>
    <w:rsid w:val="0031777D"/>
    <w:rsid w:val="00331667"/>
    <w:rsid w:val="003405F9"/>
    <w:rsid w:val="003A1C77"/>
    <w:rsid w:val="003C3A78"/>
    <w:rsid w:val="00442B8B"/>
    <w:rsid w:val="00446F71"/>
    <w:rsid w:val="00452C24"/>
    <w:rsid w:val="00460782"/>
    <w:rsid w:val="00466C05"/>
    <w:rsid w:val="004C41B5"/>
    <w:rsid w:val="00507F5E"/>
    <w:rsid w:val="00516B32"/>
    <w:rsid w:val="00532DFA"/>
    <w:rsid w:val="005762A0"/>
    <w:rsid w:val="00586FB3"/>
    <w:rsid w:val="005E18AC"/>
    <w:rsid w:val="00621A45"/>
    <w:rsid w:val="00624F02"/>
    <w:rsid w:val="006472F2"/>
    <w:rsid w:val="006631ED"/>
    <w:rsid w:val="00684544"/>
    <w:rsid w:val="006B1DBA"/>
    <w:rsid w:val="006C4710"/>
    <w:rsid w:val="006F0CA7"/>
    <w:rsid w:val="00722804"/>
    <w:rsid w:val="007336B6"/>
    <w:rsid w:val="00752FD6"/>
    <w:rsid w:val="007B3613"/>
    <w:rsid w:val="007C544F"/>
    <w:rsid w:val="007C6CEA"/>
    <w:rsid w:val="007F7BE5"/>
    <w:rsid w:val="0082720A"/>
    <w:rsid w:val="00834AAA"/>
    <w:rsid w:val="008804BC"/>
    <w:rsid w:val="00892D61"/>
    <w:rsid w:val="008C7BF7"/>
    <w:rsid w:val="00925717"/>
    <w:rsid w:val="00942D1E"/>
    <w:rsid w:val="009A73E0"/>
    <w:rsid w:val="009C4F94"/>
    <w:rsid w:val="009D3DE3"/>
    <w:rsid w:val="00A25754"/>
    <w:rsid w:val="00A5013A"/>
    <w:rsid w:val="00A558DF"/>
    <w:rsid w:val="00A62010"/>
    <w:rsid w:val="00B478C8"/>
    <w:rsid w:val="00BC6449"/>
    <w:rsid w:val="00BD2A9A"/>
    <w:rsid w:val="00BD5FE5"/>
    <w:rsid w:val="00C4618D"/>
    <w:rsid w:val="00C61724"/>
    <w:rsid w:val="00CC6CF1"/>
    <w:rsid w:val="00CE72E6"/>
    <w:rsid w:val="00D04F32"/>
    <w:rsid w:val="00D5059D"/>
    <w:rsid w:val="00D609F4"/>
    <w:rsid w:val="00D64C55"/>
    <w:rsid w:val="00D91B05"/>
    <w:rsid w:val="00DB4FE0"/>
    <w:rsid w:val="00E047C8"/>
    <w:rsid w:val="00E13B87"/>
    <w:rsid w:val="00E27B06"/>
    <w:rsid w:val="00E7740D"/>
    <w:rsid w:val="00EB486A"/>
    <w:rsid w:val="00F60007"/>
    <w:rsid w:val="00F6071F"/>
    <w:rsid w:val="00F6096B"/>
    <w:rsid w:val="00F769B8"/>
    <w:rsid w:val="00FD6B95"/>
    <w:rsid w:val="00FF41BC"/>
    <w:rsid w:val="107D4D6A"/>
    <w:rsid w:val="2B960C8F"/>
    <w:rsid w:val="3D12007C"/>
    <w:rsid w:val="5597990D"/>
    <w:rsid w:val="59FE72CD"/>
    <w:rsid w:val="FFFA04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1856</Words>
  <Characters>1891</Characters>
  <Lines>92</Lines>
  <Paragraphs>83</Paragraphs>
  <TotalTime>0</TotalTime>
  <ScaleCrop>false</ScaleCrop>
  <LinksUpToDate>false</LinksUpToDate>
  <CharactersWithSpaces>2193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2026-05-07T22:16:00Z</dcterms:created>
  <dc:creator>zcq zcq</dc:creator>
  <cp:lastModifiedBy>嘻嘻嘻嘻</cp:lastModifiedBy>
  <cp:lastPrinted>2026-05-21T10:08:00Z</cp:lastPrinted>
  <dcterms:modified xsi:type="dcterms:W3CDTF">2026-05-28T15:02:11Z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016D4794756B4BE2A1B354EA4B82A22F_13</vt:lpwstr>
  </property>
  <property fmtid="{D5CDD505-2E9C-101B-9397-08002B2CF9AE}" pid="4" name="KSOTemplateDocerSaveRecord">
    <vt:lpwstr>eyJoZGlkIjoiNjNlYjliNWE3ZjQ5YWYzZmI3ZDEwZjZiYTY2MmZmOGMiLCJ1c2VySWQiOiIxODk4MTA3NjIifQ==</vt:lpwstr>
  </property>
</Properties>
</file>