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AAC7C">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南京市秦淮生态环境局三方询价通知书</w:t>
      </w:r>
    </w:p>
    <w:p w14:paraId="46B750BD">
      <w:pPr>
        <w:jc w:val="center"/>
        <w:rPr>
          <w:rFonts w:hint="eastAsia" w:ascii="方正小标宋_GBK" w:hAnsi="方正小标宋_GBK" w:eastAsia="方正小标宋_GBK" w:cs="方正小标宋_GBK"/>
          <w:sz w:val="44"/>
          <w:szCs w:val="44"/>
          <w:lang w:val="en-US" w:eastAsia="zh-CN"/>
        </w:rPr>
      </w:pPr>
    </w:p>
    <w:p w14:paraId="0BE85232">
      <w:pPr>
        <w:jc w:val="both"/>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single"/>
          <w:lang w:val="en-US" w:eastAsia="zh-CN"/>
        </w:rPr>
        <w:t xml:space="preserve">   各有关律所   </w:t>
      </w:r>
      <w:r>
        <w:rPr>
          <w:rFonts w:hint="eastAsia" w:ascii="方正仿宋_GBK" w:hAnsi="方正仿宋_GBK" w:eastAsia="方正仿宋_GBK" w:cs="方正仿宋_GBK"/>
          <w:sz w:val="32"/>
          <w:szCs w:val="32"/>
          <w:u w:val="none"/>
          <w:lang w:val="en-US" w:eastAsia="zh-CN"/>
        </w:rPr>
        <w:t>：</w:t>
      </w:r>
    </w:p>
    <w:p w14:paraId="205E8743">
      <w:pPr>
        <w:ind w:firstLine="640"/>
        <w:jc w:val="both"/>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我局拟于</w:t>
      </w:r>
      <w:r>
        <w:rPr>
          <w:rFonts w:hint="eastAsia" w:ascii="方正仿宋_GBK" w:hAnsi="方正仿宋_GBK" w:eastAsia="方正仿宋_GBK" w:cs="方正仿宋_GBK"/>
          <w:sz w:val="32"/>
          <w:szCs w:val="32"/>
          <w:u w:val="single"/>
          <w:lang w:val="en-US" w:eastAsia="zh-CN"/>
        </w:rPr>
        <w:t xml:space="preserve"> 2026 </w:t>
      </w:r>
      <w:r>
        <w:rPr>
          <w:rFonts w:hint="eastAsia" w:ascii="方正仿宋_GBK" w:hAnsi="方正仿宋_GBK" w:eastAsia="方正仿宋_GBK" w:cs="方正仿宋_GBK"/>
          <w:sz w:val="32"/>
          <w:szCs w:val="32"/>
          <w:u w:val="none"/>
          <w:lang w:val="en-US" w:eastAsia="zh-CN"/>
        </w:rPr>
        <w:t>年</w:t>
      </w:r>
      <w:r>
        <w:rPr>
          <w:rFonts w:hint="eastAsia" w:ascii="方正仿宋_GBK" w:hAnsi="方正仿宋_GBK" w:eastAsia="方正仿宋_GBK" w:cs="方正仿宋_GBK"/>
          <w:sz w:val="32"/>
          <w:szCs w:val="32"/>
          <w:u w:val="single"/>
          <w:lang w:val="en-US" w:eastAsia="zh-CN"/>
        </w:rPr>
        <w:t xml:space="preserve"> 5 </w:t>
      </w:r>
      <w:r>
        <w:rPr>
          <w:rFonts w:hint="eastAsia" w:ascii="方正仿宋_GBK" w:hAnsi="方正仿宋_GBK" w:eastAsia="方正仿宋_GBK" w:cs="方正仿宋_GBK"/>
          <w:sz w:val="32"/>
          <w:szCs w:val="32"/>
          <w:u w:val="none"/>
          <w:lang w:val="en-US" w:eastAsia="zh-CN"/>
        </w:rPr>
        <w:t>月开展</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20</w:t>
      </w:r>
      <w:r>
        <w:rPr>
          <w:rFonts w:hint="eastAsia" w:ascii="方正仿宋_GBK" w:hAnsi="方正仿宋_GBK" w:eastAsia="方正仿宋_GBK" w:cs="方正仿宋_GBK"/>
          <w:sz w:val="32"/>
          <w:szCs w:val="32"/>
          <w:u w:val="single"/>
          <w:lang w:val="en-US" w:eastAsia="zh-CN"/>
        </w:rPr>
        <w:t>26-2027年度法律顾问项目</w:t>
      </w:r>
      <w:r>
        <w:rPr>
          <w:rFonts w:hint="eastAsia" w:ascii="方正仿宋_GBK" w:hAnsi="方正仿宋_GBK" w:eastAsia="方正仿宋_GBK" w:cs="方正仿宋_GBK"/>
          <w:sz w:val="32"/>
          <w:szCs w:val="32"/>
          <w:u w:val="none"/>
          <w:lang w:val="en-US" w:eastAsia="zh-CN"/>
        </w:rPr>
        <w:t>采购工作（具体采购需求见附件）。请贵单位在接到此通知后于2026年5月19日18:00前作出合理的报价，并</w:t>
      </w:r>
      <w:r>
        <w:rPr>
          <w:rFonts w:hint="eastAsia" w:ascii="方正仿宋_GBK" w:hAnsi="方正仿宋_GBK" w:eastAsia="方正仿宋_GBK" w:cs="方正仿宋_GBK"/>
          <w:sz w:val="32"/>
          <w:szCs w:val="32"/>
          <w:lang w:val="en-US" w:eastAsia="zh-CN"/>
        </w:rPr>
        <w:t>将报价材料（一份）密封寄或送至我单位</w:t>
      </w:r>
      <w:r>
        <w:rPr>
          <w:rFonts w:hint="eastAsia" w:ascii="方正仿宋_GBK" w:hAnsi="方正仿宋_GBK" w:eastAsia="方正仿宋_GBK" w:cs="方正仿宋_GBK"/>
          <w:sz w:val="32"/>
          <w:szCs w:val="32"/>
        </w:rPr>
        <w:t>。</w:t>
      </w:r>
    </w:p>
    <w:p w14:paraId="429EDFCD">
      <w:pPr>
        <w:ind w:firstLine="640"/>
        <w:jc w:val="both"/>
        <w:rPr>
          <w:rFonts w:hint="eastAsia" w:ascii="方正仿宋_GBK" w:hAnsi="方正仿宋_GBK" w:eastAsia="方正仿宋_GBK" w:cs="方正仿宋_GBK"/>
          <w:sz w:val="32"/>
          <w:szCs w:val="32"/>
          <w:u w:val="none"/>
          <w:lang w:val="en-US" w:eastAsia="zh-CN"/>
        </w:rPr>
      </w:pPr>
    </w:p>
    <w:p w14:paraId="20B08374">
      <w:pPr>
        <w:jc w:val="both"/>
        <w:rPr>
          <w:rFonts w:hint="eastAsia" w:ascii="方正仿宋_GBK" w:hAnsi="方正仿宋_GBK" w:eastAsia="方正仿宋_GBK" w:cs="方正仿宋_GBK"/>
          <w:sz w:val="32"/>
          <w:szCs w:val="32"/>
          <w:u w:val="none"/>
          <w:lang w:val="en-US" w:eastAsia="zh-CN"/>
        </w:rPr>
      </w:pPr>
    </w:p>
    <w:p w14:paraId="1ADF400D">
      <w:pPr>
        <w:jc w:val="both"/>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联系人：季辉</w:t>
      </w:r>
    </w:p>
    <w:p w14:paraId="76DBB376">
      <w:pPr>
        <w:jc w:val="both"/>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电  话：18951658075</w:t>
      </w:r>
    </w:p>
    <w:p w14:paraId="3087D993">
      <w:pPr>
        <w:jc w:val="both"/>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邮寄地址：南京市秦淮区秦虹路1号506室</w:t>
      </w:r>
    </w:p>
    <w:p w14:paraId="5981E6AC">
      <w:pPr>
        <w:jc w:val="both"/>
        <w:rPr>
          <w:rFonts w:hint="eastAsia" w:ascii="方正仿宋_GBK" w:hAnsi="方正仿宋_GBK" w:eastAsia="方正仿宋_GBK" w:cs="方正仿宋_GBK"/>
          <w:sz w:val="32"/>
          <w:szCs w:val="32"/>
          <w:u w:val="none"/>
          <w:lang w:val="en-US" w:eastAsia="zh-CN"/>
        </w:rPr>
      </w:pPr>
    </w:p>
    <w:p w14:paraId="52A83025">
      <w:pPr>
        <w:jc w:val="both"/>
        <w:rPr>
          <w:rFonts w:hint="eastAsia" w:ascii="方正仿宋_GBK" w:hAnsi="方正仿宋_GBK" w:eastAsia="方正仿宋_GBK" w:cs="方正仿宋_GBK"/>
          <w:sz w:val="32"/>
          <w:szCs w:val="32"/>
          <w:u w:val="none"/>
          <w:lang w:val="en-US" w:eastAsia="zh-CN"/>
        </w:rPr>
      </w:pPr>
    </w:p>
    <w:p w14:paraId="4AEB7306">
      <w:pPr>
        <w:jc w:val="both"/>
        <w:rPr>
          <w:rFonts w:hint="eastAsia" w:ascii="方正仿宋_GBK" w:hAnsi="方正仿宋_GBK" w:eastAsia="方正仿宋_GBK" w:cs="方正仿宋_GBK"/>
          <w:sz w:val="32"/>
          <w:szCs w:val="32"/>
          <w:u w:val="none"/>
          <w:lang w:val="en-US" w:eastAsia="zh-CN"/>
        </w:rPr>
      </w:pPr>
    </w:p>
    <w:p w14:paraId="0C118E35">
      <w:pPr>
        <w:jc w:val="righ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南京市秦淮生态环境局</w:t>
      </w:r>
    </w:p>
    <w:p w14:paraId="5A7BCC7C">
      <w:pPr>
        <w:wordWrap w:val="0"/>
        <w:jc w:val="center"/>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 xml:space="preserve">                                2026年5月9日</w:t>
      </w:r>
    </w:p>
    <w:p w14:paraId="7738BECA">
      <w:pPr>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br w:type="page"/>
      </w:r>
    </w:p>
    <w:p w14:paraId="2AFA1E4D">
      <w:pPr>
        <w:wordWrap w:val="0"/>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附件1：</w:t>
      </w:r>
    </w:p>
    <w:p w14:paraId="188C2ECC">
      <w:pPr>
        <w:wordWrap w:val="0"/>
        <w:jc w:val="center"/>
        <w:rPr>
          <w:rFonts w:hint="eastAsia" w:ascii="方正小标宋_GBK" w:hAnsi="方正小标宋_GBK" w:eastAsia="方正小标宋_GBK" w:cs="方正小标宋_GBK"/>
          <w:sz w:val="36"/>
          <w:szCs w:val="36"/>
          <w:u w:val="none"/>
          <w:lang w:val="en-US" w:eastAsia="zh-CN"/>
        </w:rPr>
      </w:pPr>
      <w:r>
        <w:rPr>
          <w:rFonts w:hint="eastAsia" w:ascii="方正小标宋_GBK" w:hAnsi="方正小标宋_GBK" w:eastAsia="方正小标宋_GBK" w:cs="方正小标宋_GBK"/>
          <w:sz w:val="36"/>
          <w:szCs w:val="36"/>
          <w:u w:val="single"/>
          <w:lang w:val="en-US" w:eastAsia="zh-CN"/>
        </w:rPr>
        <w:t xml:space="preserve"> 南京市秦淮生态环境局聘任法律顾问项目</w:t>
      </w:r>
      <w:r>
        <w:rPr>
          <w:rFonts w:hint="eastAsia" w:ascii="方正小标宋_GBK" w:hAnsi="方正小标宋_GBK" w:eastAsia="方正小标宋_GBK" w:cs="方正小标宋_GBK"/>
          <w:sz w:val="36"/>
          <w:szCs w:val="36"/>
          <w:u w:val="none"/>
          <w:lang w:val="en-US" w:eastAsia="zh-CN"/>
        </w:rPr>
        <w:t>采购需求</w:t>
      </w:r>
    </w:p>
    <w:tbl>
      <w:tblPr>
        <w:tblStyle w:val="6"/>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7350"/>
      </w:tblGrid>
      <w:tr w14:paraId="64DE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4" w:type="dxa"/>
            <w:vAlign w:val="center"/>
          </w:tcPr>
          <w:p w14:paraId="2C842078">
            <w:pPr>
              <w:wordWrap w:val="0"/>
              <w:jc w:val="center"/>
              <w:rPr>
                <w:rFonts w:hint="eastAsia"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u w:val="none"/>
                <w:vertAlign w:val="baseline"/>
                <w:lang w:val="en-US" w:eastAsia="zh-CN"/>
              </w:rPr>
              <w:t>项目名称</w:t>
            </w:r>
          </w:p>
        </w:tc>
        <w:tc>
          <w:tcPr>
            <w:tcW w:w="7350" w:type="dxa"/>
            <w:vAlign w:val="center"/>
          </w:tcPr>
          <w:p w14:paraId="5538DA00">
            <w:pPr>
              <w:wordWrap w:val="0"/>
              <w:jc w:val="center"/>
              <w:rPr>
                <w:rFonts w:hint="default"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26-2027年度聘任法律顾问项目</w:t>
            </w:r>
          </w:p>
        </w:tc>
      </w:tr>
      <w:tr w14:paraId="4170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74" w:type="dxa"/>
            <w:vAlign w:val="center"/>
          </w:tcPr>
          <w:p w14:paraId="2185CB58">
            <w:pPr>
              <w:wordWrap w:val="0"/>
              <w:jc w:val="center"/>
              <w:rPr>
                <w:rFonts w:hint="eastAsia"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u w:val="none"/>
                <w:vertAlign w:val="baseline"/>
                <w:lang w:val="en-US" w:eastAsia="zh-CN"/>
              </w:rPr>
              <w:t>项目预算</w:t>
            </w:r>
          </w:p>
        </w:tc>
        <w:tc>
          <w:tcPr>
            <w:tcW w:w="7350" w:type="dxa"/>
            <w:vAlign w:val="center"/>
          </w:tcPr>
          <w:p w14:paraId="511B91EB">
            <w:pPr>
              <w:wordWrap w:val="0"/>
              <w:jc w:val="center"/>
              <w:rPr>
                <w:rFonts w:hint="default"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lang w:val="en-US" w:eastAsia="zh-CN"/>
              </w:rPr>
              <w:t>10万元</w:t>
            </w:r>
          </w:p>
        </w:tc>
      </w:tr>
      <w:tr w14:paraId="5879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74" w:type="dxa"/>
            <w:vAlign w:val="center"/>
          </w:tcPr>
          <w:p w14:paraId="14E021CA">
            <w:pPr>
              <w:wordWrap w:val="0"/>
              <w:jc w:val="center"/>
              <w:rPr>
                <w:rFonts w:hint="eastAsia"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u w:val="none"/>
                <w:vertAlign w:val="baseline"/>
                <w:lang w:val="en-US" w:eastAsia="zh-CN"/>
              </w:rPr>
              <w:t>服务期限</w:t>
            </w:r>
          </w:p>
        </w:tc>
        <w:tc>
          <w:tcPr>
            <w:tcW w:w="7350" w:type="dxa"/>
            <w:vAlign w:val="center"/>
          </w:tcPr>
          <w:p w14:paraId="6ADB8E33">
            <w:pPr>
              <w:wordWrap w:val="0"/>
              <w:jc w:val="center"/>
              <w:rPr>
                <w:rFonts w:hint="default"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6.14</w:t>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6.13</w:t>
            </w:r>
          </w:p>
        </w:tc>
      </w:tr>
      <w:tr w14:paraId="6F79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4" w:hRule="atLeast"/>
        </w:trPr>
        <w:tc>
          <w:tcPr>
            <w:tcW w:w="1674" w:type="dxa"/>
            <w:vAlign w:val="center"/>
          </w:tcPr>
          <w:p w14:paraId="6D677335">
            <w:pPr>
              <w:wordWrap w:val="0"/>
              <w:jc w:val="center"/>
              <w:rPr>
                <w:rFonts w:hint="eastAsia"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u w:val="none"/>
                <w:vertAlign w:val="baseline"/>
                <w:lang w:val="en-US" w:eastAsia="zh-CN"/>
              </w:rPr>
              <w:t>采购需求</w:t>
            </w:r>
          </w:p>
        </w:tc>
        <w:tc>
          <w:tcPr>
            <w:tcW w:w="7350" w:type="dxa"/>
            <w:vAlign w:val="top"/>
          </w:tcPr>
          <w:p w14:paraId="468548B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包括但不限于以下8项基本内容：</w:t>
            </w:r>
          </w:p>
          <w:p w14:paraId="2F109CA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1.为</w:t>
            </w:r>
            <w:r>
              <w:rPr>
                <w:rFonts w:hint="eastAsia" w:ascii="方正仿宋_GBK" w:hAnsi="方正仿宋_GBK" w:eastAsia="方正仿宋_GBK" w:cs="方正仿宋_GBK"/>
                <w:sz w:val="28"/>
                <w:szCs w:val="28"/>
                <w:lang w:val="en-US" w:eastAsia="zh-CN"/>
              </w:rPr>
              <w:t>我局</w:t>
            </w:r>
            <w:r>
              <w:rPr>
                <w:rFonts w:hint="eastAsia" w:ascii="方正仿宋_GBK" w:hAnsi="方正仿宋_GBK" w:eastAsia="方正仿宋_GBK" w:cs="方正仿宋_GBK"/>
                <w:sz w:val="28"/>
                <w:szCs w:val="28"/>
              </w:rPr>
              <w:t>重大决策、重大行政行为提供</w:t>
            </w:r>
            <w:r>
              <w:rPr>
                <w:rFonts w:hint="eastAsia" w:ascii="方正仿宋_GBK" w:hAnsi="方正仿宋_GBK" w:eastAsia="方正仿宋_GBK" w:cs="方正仿宋_GBK"/>
                <w:sz w:val="28"/>
                <w:szCs w:val="28"/>
                <w:lang w:eastAsia="zh-CN"/>
              </w:rPr>
              <w:t>法律</w:t>
            </w:r>
            <w:r>
              <w:rPr>
                <w:rFonts w:hint="eastAsia" w:ascii="方正仿宋_GBK" w:hAnsi="方正仿宋_GBK" w:eastAsia="方正仿宋_GBK" w:cs="方正仿宋_GBK"/>
                <w:sz w:val="28"/>
                <w:szCs w:val="28"/>
                <w:lang w:val="en-US" w:eastAsia="zh-CN"/>
              </w:rPr>
              <w:t>审核、咨询服务</w:t>
            </w:r>
            <w:r>
              <w:rPr>
                <w:rFonts w:hint="eastAsia" w:ascii="方正仿宋_GBK" w:hAnsi="方正仿宋_GBK" w:eastAsia="方正仿宋_GBK" w:cs="方正仿宋_GBK"/>
                <w:sz w:val="28"/>
                <w:szCs w:val="28"/>
              </w:rPr>
              <w:t>；</w:t>
            </w:r>
          </w:p>
          <w:p w14:paraId="3AA1C7B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2.协助起草、修改重要的法律文书或者以我局为一方当事人的重大合同；</w:t>
            </w:r>
          </w:p>
          <w:p w14:paraId="34F7E67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3.参与处理行政复议、诉讼、仲裁等法律事务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代理申请强制执行案件，参与生态损害赔偿</w:t>
            </w:r>
            <w:r>
              <w:rPr>
                <w:rFonts w:hint="eastAsia" w:ascii="方正仿宋_GBK" w:hAnsi="方正仿宋_GBK" w:eastAsia="方正仿宋_GBK" w:cs="方正仿宋_GBK"/>
                <w:sz w:val="28"/>
                <w:szCs w:val="28"/>
              </w:rPr>
              <w:t>案件及公益诉讼；</w:t>
            </w:r>
          </w:p>
          <w:p w14:paraId="4BF63E5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4.为处置涉法涉诉案件、信访案件和重大突发事件等提供法律服务；</w:t>
            </w:r>
          </w:p>
          <w:p w14:paraId="51BE386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5.协助开展法治宣传教育及执法培训；</w:t>
            </w:r>
          </w:p>
          <w:p w14:paraId="7470BA6F">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lang w:val="en-US" w:eastAsia="zh-CN"/>
              </w:rPr>
              <w:t>每周安排持有律师执业证书人员</w:t>
            </w:r>
            <w:r>
              <w:rPr>
                <w:rFonts w:hint="eastAsia" w:ascii="方正仿宋_GBK" w:hAnsi="方正仿宋_GBK" w:eastAsia="方正仿宋_GBK" w:cs="方正仿宋_GBK"/>
                <w:sz w:val="28"/>
                <w:szCs w:val="28"/>
              </w:rPr>
              <w:t>提供坐班服务</w:t>
            </w:r>
            <w:r>
              <w:rPr>
                <w:rFonts w:hint="eastAsia" w:ascii="方正仿宋_GBK" w:hAnsi="方正仿宋_GBK" w:eastAsia="方正仿宋_GBK" w:cs="方正仿宋_GBK"/>
                <w:sz w:val="28"/>
                <w:szCs w:val="28"/>
                <w:lang w:val="en-US" w:eastAsia="zh-CN"/>
              </w:rPr>
              <w:t>；</w:t>
            </w:r>
          </w:p>
          <w:p w14:paraId="4273694A">
            <w:pPr>
              <w:numPr>
                <w:ilvl w:val="0"/>
                <w:numId w:val="0"/>
              </w:numPr>
              <w:wordWrap w:val="0"/>
              <w:spacing w:line="240" w:lineRule="auto"/>
              <w:jc w:val="left"/>
              <w:rPr>
                <w:rFonts w:hint="eastAsia"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rPr>
              <w:t>8.办理我局委托的其他法律事务。</w:t>
            </w:r>
          </w:p>
        </w:tc>
      </w:tr>
      <w:tr w14:paraId="28B8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74" w:type="dxa"/>
            <w:vAlign w:val="center"/>
          </w:tcPr>
          <w:p w14:paraId="3F1A2FE8">
            <w:pPr>
              <w:wordWrap w:val="0"/>
              <w:jc w:val="center"/>
              <w:rPr>
                <w:rFonts w:hint="eastAsia"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u w:val="none"/>
                <w:vertAlign w:val="baseline"/>
                <w:lang w:val="en-US" w:eastAsia="zh-CN"/>
              </w:rPr>
              <w:t>评审原则</w:t>
            </w:r>
          </w:p>
        </w:tc>
        <w:tc>
          <w:tcPr>
            <w:tcW w:w="7350" w:type="dxa"/>
            <w:vAlign w:val="center"/>
          </w:tcPr>
          <w:p w14:paraId="0D42E266">
            <w:pPr>
              <w:wordWrap w:val="0"/>
              <w:jc w:val="center"/>
              <w:rPr>
                <w:rFonts w:hint="eastAsia"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lang w:val="en-US" w:eastAsia="zh-CN"/>
              </w:rPr>
              <w:t xml:space="preserve">综合评分法    </w:t>
            </w:r>
            <w:r>
              <w:rPr>
                <w:rFonts w:hint="eastAsia" w:ascii="方正仿宋_GBK" w:hAnsi="方正仿宋_GBK" w:eastAsia="方正仿宋_GBK" w:cs="方正仿宋_GBK"/>
                <w:sz w:val="28"/>
                <w:szCs w:val="28"/>
              </w:rPr>
              <w:t xml:space="preserve">   </w:t>
            </w:r>
          </w:p>
        </w:tc>
      </w:tr>
      <w:tr w14:paraId="365C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674" w:type="dxa"/>
            <w:vAlign w:val="center"/>
          </w:tcPr>
          <w:p w14:paraId="319523A9">
            <w:pPr>
              <w:wordWrap w:val="0"/>
              <w:jc w:val="center"/>
              <w:rPr>
                <w:rFonts w:hint="eastAsia"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u w:val="none"/>
                <w:vertAlign w:val="baseline"/>
                <w:lang w:val="en-US" w:eastAsia="zh-CN"/>
              </w:rPr>
              <w:t>备  注</w:t>
            </w:r>
          </w:p>
        </w:tc>
        <w:tc>
          <w:tcPr>
            <w:tcW w:w="7350" w:type="dxa"/>
            <w:vAlign w:val="center"/>
          </w:tcPr>
          <w:p w14:paraId="271BBB67">
            <w:pPr>
              <w:wordWrap w:val="0"/>
              <w:jc w:val="left"/>
              <w:rPr>
                <w:rFonts w:hint="default"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color w:val="auto"/>
                <w:sz w:val="28"/>
                <w:szCs w:val="28"/>
                <w:u w:val="none"/>
                <w:vertAlign w:val="baseline"/>
                <w:lang w:val="en-US" w:eastAsia="zh-CN"/>
              </w:rPr>
              <w:t>经评审后</w:t>
            </w:r>
            <w:r>
              <w:rPr>
                <w:rFonts w:hint="eastAsia" w:ascii="Times New Roman" w:hAnsi="Times New Roman" w:eastAsia="方正仿宋_GBK" w:cs="Times New Roman"/>
                <w:color w:val="auto"/>
                <w:sz w:val="28"/>
                <w:szCs w:val="28"/>
                <w:lang w:val="en-US" w:eastAsia="zh-CN"/>
              </w:rPr>
              <w:t>担任我局法律顾问的律所，在年度法律服务双方认可的情况下，可优先签订下一年度的法律服务合同，但不超过3年。</w:t>
            </w:r>
          </w:p>
        </w:tc>
      </w:tr>
    </w:tbl>
    <w:p w14:paraId="40459B35">
      <w:pPr>
        <w:wordWrap w:val="0"/>
        <w:jc w:val="both"/>
        <w:rPr>
          <w:rFonts w:hint="default" w:ascii="方正仿宋_GBK" w:hAnsi="方正仿宋_GBK" w:eastAsia="方正仿宋_GBK" w:cs="方正仿宋_GBK"/>
          <w:sz w:val="32"/>
          <w:szCs w:val="32"/>
          <w:u w:val="none"/>
          <w:lang w:val="en-US" w:eastAsia="zh-CN"/>
        </w:rPr>
      </w:pPr>
    </w:p>
    <w:p w14:paraId="7CD908EE">
      <w:pPr>
        <w:wordWrap w:val="0"/>
        <w:jc w:val="both"/>
        <w:rPr>
          <w:rFonts w:hint="default" w:ascii="方正仿宋_GBK" w:hAnsi="方正仿宋_GBK" w:eastAsia="方正仿宋_GBK" w:cs="方正仿宋_GBK"/>
          <w:sz w:val="32"/>
          <w:szCs w:val="32"/>
          <w:u w:val="none"/>
          <w:lang w:val="en-US" w:eastAsia="zh-CN"/>
        </w:rPr>
      </w:pPr>
    </w:p>
    <w:p w14:paraId="7101FB20">
      <w:pPr>
        <w:wordWrap w:val="0"/>
        <w:jc w:val="both"/>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附件2：</w:t>
      </w:r>
    </w:p>
    <w:p w14:paraId="4212CB0C">
      <w:pPr>
        <w:wordWrap w:val="0"/>
        <w:jc w:val="center"/>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报名条件及要求</w:t>
      </w:r>
    </w:p>
    <w:p w14:paraId="0766E04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（一）具有独立承担民事责任能力和合法经营范围，且符合政府采购法第二十二条规定，并提供相关资料；</w:t>
      </w:r>
    </w:p>
    <w:p w14:paraId="1DFC8E96">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（二）司法厅颁发的执业许可证；</w:t>
      </w:r>
    </w:p>
    <w:p w14:paraId="0181443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（三）税务登记证；</w:t>
      </w:r>
    </w:p>
    <w:p w14:paraId="0A08FD7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（四）近三年在本行业内从事相关工作未受到政府部门给予不良记录或行政处罚的证明；</w:t>
      </w:r>
    </w:p>
    <w:p w14:paraId="12AD975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（五）近一年在本行业内从事相关工作未受过行业惩戒的声明；</w:t>
      </w:r>
    </w:p>
    <w:p w14:paraId="0A8B271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（六）近</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年内有为生态环境部门提供过法律服务的相关证明材料；</w:t>
      </w:r>
    </w:p>
    <w:p w14:paraId="1819870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（七）营业执照和法定代表人居民身份证；</w:t>
      </w:r>
    </w:p>
    <w:p w14:paraId="7BD79887">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（八）提供资料真实有效（承诺书）；</w:t>
      </w:r>
    </w:p>
    <w:p w14:paraId="4BB78881">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（九）正在为与我局有法律冲突的当事人提供法律服务的不得参与询价（202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日前）</w:t>
      </w:r>
      <w:r>
        <w:rPr>
          <w:rFonts w:hint="eastAsia" w:ascii="方正仿宋_GBK" w:hAnsi="方正仿宋_GBK" w:eastAsia="方正仿宋_GBK" w:cs="方正仿宋_GBK"/>
          <w:sz w:val="32"/>
          <w:szCs w:val="32"/>
          <w:lang w:val="en-US" w:eastAsia="zh-CN"/>
        </w:rPr>
        <w:t>；</w:t>
      </w:r>
      <w:bookmarkStart w:id="0" w:name="_GoBack"/>
      <w:bookmarkEnd w:id="0"/>
    </w:p>
    <w:p w14:paraId="5120CD01">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（十）相关证明材料加盖公章。</w:t>
      </w:r>
    </w:p>
    <w:p w14:paraId="092AF812">
      <w:pPr>
        <w:wordWrap w:val="0"/>
        <w:jc w:val="center"/>
        <w:rPr>
          <w:rFonts w:hint="eastAsia" w:ascii="方正仿宋_GBK" w:hAnsi="方正仿宋_GBK" w:eastAsia="方正仿宋_GBK" w:cs="方正仿宋_GBK"/>
          <w:sz w:val="32"/>
          <w:szCs w:val="32"/>
          <w:u w:val="none"/>
          <w:lang w:val="en-US" w:eastAsia="zh-CN"/>
        </w:rPr>
      </w:pPr>
    </w:p>
    <w:p w14:paraId="0F0D9DD7">
      <w:pPr>
        <w:wordWrap w:val="0"/>
        <w:jc w:val="both"/>
        <w:rPr>
          <w:rFonts w:hint="eastAsia" w:ascii="方正仿宋_GBK" w:hAnsi="方正仿宋_GBK" w:eastAsia="方正仿宋_GBK" w:cs="方正仿宋_GBK"/>
          <w:sz w:val="32"/>
          <w:szCs w:val="32"/>
          <w:u w:val="none"/>
          <w:lang w:val="en-US" w:eastAsia="zh-CN"/>
        </w:rPr>
      </w:pPr>
    </w:p>
    <w:p w14:paraId="3CC2B50D">
      <w:pPr>
        <w:wordWrap w:val="0"/>
        <w:jc w:val="both"/>
        <w:rPr>
          <w:rFonts w:hint="eastAsia" w:ascii="方正仿宋_GBK" w:hAnsi="方正仿宋_GBK" w:eastAsia="方正仿宋_GBK" w:cs="方正仿宋_GBK"/>
          <w:sz w:val="32"/>
          <w:szCs w:val="32"/>
          <w:u w:val="none"/>
          <w:lang w:val="en-US" w:eastAsia="zh-CN"/>
        </w:rPr>
      </w:pPr>
    </w:p>
    <w:p w14:paraId="62F280CE">
      <w:pPr>
        <w:wordWrap w:val="0"/>
        <w:jc w:val="both"/>
        <w:rPr>
          <w:rFonts w:hint="eastAsia" w:ascii="方正仿宋_GBK" w:hAnsi="方正仿宋_GBK" w:eastAsia="方正仿宋_GBK" w:cs="方正仿宋_GBK"/>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WFhYjBiN2Y0NDZkMDhlMzNlNzYxNzBhMjczMGYifQ=="/>
  </w:docVars>
  <w:rsids>
    <w:rsidRoot w:val="26003A03"/>
    <w:rsid w:val="004F58D0"/>
    <w:rsid w:val="0153785F"/>
    <w:rsid w:val="022447CD"/>
    <w:rsid w:val="036F756C"/>
    <w:rsid w:val="03792059"/>
    <w:rsid w:val="039C0918"/>
    <w:rsid w:val="04AA6F20"/>
    <w:rsid w:val="0A316DAA"/>
    <w:rsid w:val="0A485428"/>
    <w:rsid w:val="0A9B1F5B"/>
    <w:rsid w:val="0CAD5BD8"/>
    <w:rsid w:val="0E7E0566"/>
    <w:rsid w:val="0FCC4A13"/>
    <w:rsid w:val="1324196E"/>
    <w:rsid w:val="15AA355C"/>
    <w:rsid w:val="181F0E6C"/>
    <w:rsid w:val="1878452F"/>
    <w:rsid w:val="194F6D87"/>
    <w:rsid w:val="19B412DF"/>
    <w:rsid w:val="19EF056A"/>
    <w:rsid w:val="1BB13D28"/>
    <w:rsid w:val="1FDB07DC"/>
    <w:rsid w:val="23282972"/>
    <w:rsid w:val="239A451F"/>
    <w:rsid w:val="244A4D1A"/>
    <w:rsid w:val="26003A03"/>
    <w:rsid w:val="28A354C0"/>
    <w:rsid w:val="28FC7803"/>
    <w:rsid w:val="29905BD6"/>
    <w:rsid w:val="29B22DEF"/>
    <w:rsid w:val="2A0B4F4C"/>
    <w:rsid w:val="2A465F84"/>
    <w:rsid w:val="2B7D2147"/>
    <w:rsid w:val="2BD40774"/>
    <w:rsid w:val="2D297497"/>
    <w:rsid w:val="2FC977EF"/>
    <w:rsid w:val="35545C50"/>
    <w:rsid w:val="38653178"/>
    <w:rsid w:val="388B407E"/>
    <w:rsid w:val="3BC66F24"/>
    <w:rsid w:val="3C485B8B"/>
    <w:rsid w:val="3C516FC8"/>
    <w:rsid w:val="3D404AB5"/>
    <w:rsid w:val="3DE57F11"/>
    <w:rsid w:val="3E2A35B8"/>
    <w:rsid w:val="3E392511"/>
    <w:rsid w:val="3E8529D7"/>
    <w:rsid w:val="3EB76FF8"/>
    <w:rsid w:val="420F0AB8"/>
    <w:rsid w:val="42EA174A"/>
    <w:rsid w:val="48644A29"/>
    <w:rsid w:val="4AB06DF2"/>
    <w:rsid w:val="4AFD2237"/>
    <w:rsid w:val="4BDC6CF8"/>
    <w:rsid w:val="4F7B60B1"/>
    <w:rsid w:val="5113257D"/>
    <w:rsid w:val="541479A2"/>
    <w:rsid w:val="56306902"/>
    <w:rsid w:val="56565C8D"/>
    <w:rsid w:val="5666713B"/>
    <w:rsid w:val="58FE79A2"/>
    <w:rsid w:val="598D5875"/>
    <w:rsid w:val="5C394362"/>
    <w:rsid w:val="5F6D3ABB"/>
    <w:rsid w:val="5FC52ECB"/>
    <w:rsid w:val="5FFA2450"/>
    <w:rsid w:val="62DA3030"/>
    <w:rsid w:val="63073253"/>
    <w:rsid w:val="63C95BFC"/>
    <w:rsid w:val="643E5792"/>
    <w:rsid w:val="647D4FC5"/>
    <w:rsid w:val="64D550CB"/>
    <w:rsid w:val="685237ED"/>
    <w:rsid w:val="69B53FB1"/>
    <w:rsid w:val="6AAE26EE"/>
    <w:rsid w:val="6AB133CD"/>
    <w:rsid w:val="6AF01018"/>
    <w:rsid w:val="73652CA0"/>
    <w:rsid w:val="73A21413"/>
    <w:rsid w:val="74E26E5B"/>
    <w:rsid w:val="75CA5F68"/>
    <w:rsid w:val="75E611CF"/>
    <w:rsid w:val="76B31878"/>
    <w:rsid w:val="76E607F7"/>
    <w:rsid w:val="7BD6383B"/>
    <w:rsid w:val="7F392B36"/>
    <w:rsid w:val="7F966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宋体" w:eastAsia="仿宋_GB2312"/>
      <w:kern w:val="0"/>
      <w:sz w:val="24"/>
      <w:szCs w:val="24"/>
    </w:rPr>
  </w:style>
  <w:style w:type="paragraph" w:customStyle="1" w:styleId="3">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4">
    <w:name w:val="index 4"/>
    <w:basedOn w:val="1"/>
    <w:next w:val="1"/>
    <w:qFormat/>
    <w:uiPriority w:val="0"/>
    <w:pPr>
      <w:ind w:left="600"/>
    </w:pPr>
    <w:rPr>
      <w:rFonts w:ascii="Calibri" w:hAnsi="Calibri"/>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ef7263c9-bc81-4a4f-b256-1f55dd90b69b}">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750</Words>
  <Characters>822</Characters>
  <Lines>0</Lines>
  <Paragraphs>0</Paragraphs>
  <TotalTime>24</TotalTime>
  <ScaleCrop>false</ScaleCrop>
  <LinksUpToDate>false</LinksUpToDate>
  <CharactersWithSpaces>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2024-01-04T02:40:00Z</dcterms:created>
  <dc:creator>九寨清流</dc:creator>
  <cp:lastModifiedBy>Administrator</cp:lastModifiedBy>
  <cp:lastPrinted>2025-04-07T06:20:00Z</cp:lastPrinted>
  <dcterms:modified xsi:type="dcterms:W3CDTF">2026-05-09T02:46:34Z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73ECAD961983482E9BDAE224CF130BB7_13</vt:lpwstr>
  </property>
  <property fmtid="{D5CDD505-2E9C-101B-9397-08002B2CF9AE}" pid="4" name="KSOTemplateDocerSaveRecord">
    <vt:lpwstr>eyJoZGlkIjoiMGFjNjFhOTRkNTg5OWY5ZWZjYjJhNDI0MWFhZjIzYjQifQ==</vt:lpwstr>
  </property>
</Properties>
</file>