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BAA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鼓楼生态环境局关于“2026年-2029年聘任常年法律顾问项目”询价公告</w:t>
      </w:r>
    </w:p>
    <w:p w14:paraId="0D66A3D7">
      <w:pPr>
        <w:pStyle w:val="2"/>
        <w:rPr>
          <w:rFonts w:hint="default"/>
          <w:lang w:val="en-US" w:eastAsia="zh-CN"/>
        </w:rPr>
      </w:pPr>
    </w:p>
    <w:p w14:paraId="6E00BFCC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各有关单位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 w14:paraId="3B712969"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我局拟于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月开展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2026年-2029年聘任常年法律顾问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项目的采购工作（具体采购需求见附件）。请贵单位在接到此通知后，于2025年11月17日18:00前作出合理的报价，并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将报价材料（一份）密封寄或送至我单位联系人处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1D4F847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EC1B15A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联系人：刘春捷</w:t>
      </w:r>
    </w:p>
    <w:p w14:paraId="196E8880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电  话：18951658275</w:t>
      </w:r>
    </w:p>
    <w:p w14:paraId="45A75D8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邮寄地址：南京市鼓楼区中山北路540号</w:t>
      </w:r>
    </w:p>
    <w:p w14:paraId="384E6B52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397F69B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0DEACFE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E0303BF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C6EDBF0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南京市鼓楼生态环境局</w:t>
      </w:r>
    </w:p>
    <w:p w14:paraId="1469D583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2025年11月10日</w:t>
      </w:r>
    </w:p>
    <w:p w14:paraId="1AAECC17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br w:type="page"/>
      </w:r>
    </w:p>
    <w:p w14:paraId="1CEC387E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附件1：</w:t>
      </w:r>
    </w:p>
    <w:p w14:paraId="7FD033C4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2026年-2029年聘任常年法律顾问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项目采购需求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0B31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4" w:type="dxa"/>
            <w:vAlign w:val="center"/>
          </w:tcPr>
          <w:p w14:paraId="305FF1B3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3B943BD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2026年-2029年聘任常年法律顾问项目</w:t>
            </w:r>
          </w:p>
        </w:tc>
      </w:tr>
      <w:tr w14:paraId="2CB7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4" w:type="dxa"/>
            <w:vAlign w:val="center"/>
          </w:tcPr>
          <w:p w14:paraId="0ED74AF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7B73A714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万元</w:t>
            </w:r>
          </w:p>
        </w:tc>
      </w:tr>
      <w:tr w14:paraId="43E4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4" w:type="dxa"/>
            <w:vAlign w:val="center"/>
          </w:tcPr>
          <w:p w14:paraId="5E596F1F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7A139757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2026年1月10日-2029年1月9日</w:t>
            </w:r>
          </w:p>
        </w:tc>
      </w:tr>
      <w:tr w14:paraId="39A6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vAlign w:val="center"/>
          </w:tcPr>
          <w:p w14:paraId="57B22FF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585" w:type="dxa"/>
            <w:vAlign w:val="top"/>
          </w:tcPr>
          <w:p w14:paraId="7325F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采购需求须包含（但不限）以下内容：</w:t>
            </w:r>
          </w:p>
          <w:p w14:paraId="68D34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法律审核服务：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协助对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决策、具体行政行为进行合法性审查，提供法律意见，或者应要求对决策进行法律论证。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根据要求出席有关事项的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专题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会议，并就相关事项进行合法性审查并提供专业法律意见。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积极支持、参与涉法活动并做好事前、事中、事后的各项法律保障。</w:t>
            </w:r>
          </w:p>
          <w:p w14:paraId="5EBCC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法律咨询服务：1、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为信访案件或突发事件应急处置等提供法律服务，依法出具《合法性审查意见书》等法律文书、专业法律意见。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根据要求参与有关重大环境应急事故的处置，对重大法律问题进行合法性审查与法律论证，并提供专业法律意见。3、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为相关生态环境损害赔偿磋商项目提供法律意见、出席有关会议；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必要时根据委托提供相关法律服务。</w:t>
            </w:r>
          </w:p>
          <w:p w14:paraId="0DB9D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对于法律审核、法律咨询服务，可以口头答复的，在接到要求后一个工作日内给予口头答复；如需出具法律意见书，在接到要求后三个工作日内，提交经律所盖章的法律意见书作为答复。以上答复时间，均从受聘律师已经通过沟通 、开会、查阅相关证据等方式了解案情后起算。</w:t>
            </w:r>
          </w:p>
          <w:p w14:paraId="3F3524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法制培训服务：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根据要求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提供不少于一次/年的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法制宣传、日常法律培训或讲座等活动。</w:t>
            </w:r>
          </w:p>
          <w:p w14:paraId="299BB3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（四）合同拟定、审核服务：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协助、参与起草、修订人事管理、财务管理、劳动用工、合同管理等各类规章制度或法律性文书，对规范性文件开展合法性审查，并应要求出具《法律意见书》。</w:t>
            </w:r>
          </w:p>
          <w:p w14:paraId="270A5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案卷指导服务：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根据要求参加执法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稽查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案卷评查，对执法人员做好规范指导，对案卷材料进行专业指导。</w:t>
            </w:r>
          </w:p>
          <w:p w14:paraId="3670F7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行政复议、诉讼服务：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协助处理涉及复议、诉讼、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执行、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仲裁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案件，必要时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根据委托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提供相关法律服务。</w:t>
            </w:r>
          </w:p>
        </w:tc>
      </w:tr>
      <w:tr w14:paraId="521B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94" w:type="dxa"/>
            <w:vAlign w:val="center"/>
          </w:tcPr>
          <w:p w14:paraId="2569C15C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758A7FE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综合评分法</w:t>
            </w:r>
          </w:p>
        </w:tc>
      </w:tr>
      <w:tr w14:paraId="6CD4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94" w:type="dxa"/>
            <w:vAlign w:val="center"/>
          </w:tcPr>
          <w:p w14:paraId="2274B972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6585" w:type="dxa"/>
            <w:vAlign w:val="center"/>
          </w:tcPr>
          <w:p w14:paraId="1B4A1A9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此项目服务期三年，合同一年一签。</w:t>
            </w:r>
          </w:p>
        </w:tc>
      </w:tr>
    </w:tbl>
    <w:p w14:paraId="03F0B015">
      <w:pPr>
        <w:pStyle w:val="3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附件2：</w:t>
      </w:r>
    </w:p>
    <w:p w14:paraId="4844C55A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 分 标 准</w:t>
      </w:r>
    </w:p>
    <w:tbl>
      <w:tblPr>
        <w:tblStyle w:val="5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59"/>
        <w:gridCol w:w="6302"/>
        <w:gridCol w:w="753"/>
      </w:tblGrid>
      <w:tr w14:paraId="7C51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3" w:type="pct"/>
            <w:vMerge w:val="restart"/>
            <w:noWrap w:val="0"/>
            <w:vAlign w:val="center"/>
          </w:tcPr>
          <w:p w14:paraId="2AAE43E2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2" w:type="pct"/>
            <w:vMerge w:val="restart"/>
            <w:shd w:val="clear" w:color="auto" w:fill="auto"/>
            <w:noWrap w:val="0"/>
            <w:vAlign w:val="center"/>
          </w:tcPr>
          <w:p w14:paraId="7C9A61E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分因素</w:t>
            </w:r>
          </w:p>
        </w:tc>
        <w:tc>
          <w:tcPr>
            <w:tcW w:w="3755" w:type="pct"/>
            <w:vMerge w:val="restart"/>
            <w:noWrap w:val="0"/>
            <w:vAlign w:val="center"/>
          </w:tcPr>
          <w:p w14:paraId="200647F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评审内容及分值</w:t>
            </w:r>
          </w:p>
        </w:tc>
        <w:tc>
          <w:tcPr>
            <w:tcW w:w="448" w:type="pct"/>
            <w:vMerge w:val="restart"/>
            <w:noWrap w:val="0"/>
            <w:vAlign w:val="center"/>
          </w:tcPr>
          <w:p w14:paraId="7743CDA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分值</w:t>
            </w:r>
          </w:p>
        </w:tc>
      </w:tr>
      <w:tr w14:paraId="0F98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22AA5D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42918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55" w:type="pct"/>
            <w:vMerge w:val="continue"/>
            <w:noWrap w:val="0"/>
            <w:vAlign w:val="center"/>
          </w:tcPr>
          <w:p w14:paraId="18D42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" w:type="pct"/>
            <w:vMerge w:val="continue"/>
            <w:noWrap w:val="0"/>
            <w:vAlign w:val="center"/>
          </w:tcPr>
          <w:p w14:paraId="0E267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23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03" w:type="pct"/>
            <w:noWrap w:val="0"/>
            <w:vAlign w:val="center"/>
          </w:tcPr>
          <w:p w14:paraId="6080CA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33D95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报价</w:t>
            </w:r>
          </w:p>
          <w:p w14:paraId="57A5A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0027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价格分采用低价优先法计算，即满足招标文件要求且投标价格最低的投标报价为评标基准价，其价格分为满分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分。其他投标人的价格分按照下列公式计算，保留小数点后2位：投标报价得分=（评标基准价／投标报价）×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8" w:type="pct"/>
            <w:noWrap w:val="0"/>
            <w:vAlign w:val="center"/>
          </w:tcPr>
          <w:p w14:paraId="7FB7B5CD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25D1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03" w:type="pct"/>
            <w:noWrap w:val="0"/>
            <w:vAlign w:val="center"/>
          </w:tcPr>
          <w:p w14:paraId="3136B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0523A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3755" w:type="pct"/>
            <w:noWrap w:val="0"/>
            <w:vAlign w:val="center"/>
          </w:tcPr>
          <w:p w14:paraId="1947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投标人自2021年1月1日以来（以合同签订时间为准），承担过类似业绩的，每提供一个得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8" w:type="pct"/>
            <w:noWrap w:val="0"/>
            <w:vAlign w:val="center"/>
          </w:tcPr>
          <w:p w14:paraId="7EBC3EAE">
            <w:pPr>
              <w:contextualSpacing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 w14:paraId="7C9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restart"/>
            <w:noWrap w:val="0"/>
            <w:vAlign w:val="center"/>
          </w:tcPr>
          <w:p w14:paraId="5AE68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2" w:type="pct"/>
            <w:vMerge w:val="restart"/>
            <w:shd w:val="clear" w:color="auto" w:fill="auto"/>
            <w:noWrap w:val="0"/>
            <w:vAlign w:val="center"/>
          </w:tcPr>
          <w:p w14:paraId="63655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团队保障</w:t>
            </w:r>
          </w:p>
          <w:p w14:paraId="6368C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375F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3.1服务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材料的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不得分。</w:t>
            </w:r>
          </w:p>
        </w:tc>
        <w:tc>
          <w:tcPr>
            <w:tcW w:w="448" w:type="pct"/>
            <w:noWrap w:val="0"/>
            <w:vAlign w:val="center"/>
          </w:tcPr>
          <w:p w14:paraId="4DB40F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AEF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0F582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4AC56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7F7A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3.2服务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团队组成人员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除团队负责人外的其他律师成员，执业年限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均满1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未提供不得分。</w:t>
            </w:r>
          </w:p>
        </w:tc>
        <w:tc>
          <w:tcPr>
            <w:tcW w:w="448" w:type="pct"/>
            <w:noWrap w:val="0"/>
            <w:vAlign w:val="center"/>
          </w:tcPr>
          <w:p w14:paraId="20C682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304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vMerge w:val="continue"/>
            <w:noWrap w:val="0"/>
            <w:vAlign w:val="center"/>
          </w:tcPr>
          <w:p w14:paraId="57651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vMerge w:val="continue"/>
            <w:noWrap w:val="0"/>
            <w:vAlign w:val="center"/>
          </w:tcPr>
          <w:p w14:paraId="6B6A7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55" w:type="pct"/>
            <w:noWrap w:val="0"/>
            <w:vAlign w:val="center"/>
          </w:tcPr>
          <w:p w14:paraId="3502B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3.3服务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团队组成人员有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名（含）以上执业律师的得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未提供不得分。</w:t>
            </w:r>
          </w:p>
        </w:tc>
        <w:tc>
          <w:tcPr>
            <w:tcW w:w="448" w:type="pct"/>
            <w:noWrap w:val="0"/>
            <w:vAlign w:val="center"/>
          </w:tcPr>
          <w:p w14:paraId="6AF471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67AB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shd w:val="clear" w:color="auto" w:fill="auto"/>
            <w:noWrap w:val="0"/>
            <w:vAlign w:val="center"/>
          </w:tcPr>
          <w:p w14:paraId="6A3A8E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63BC0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程度</w:t>
            </w:r>
          </w:p>
        </w:tc>
        <w:tc>
          <w:tcPr>
            <w:tcW w:w="3755" w:type="pct"/>
            <w:shd w:val="clear" w:color="auto" w:fill="auto"/>
            <w:noWrap w:val="0"/>
            <w:vAlign w:val="center"/>
          </w:tcPr>
          <w:p w14:paraId="12A9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综合报价文件响应程度评分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内容齐全、翔实得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较为齐全、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翔实得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内容欠缺、不完整得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未提供不得分。</w:t>
            </w:r>
          </w:p>
        </w:tc>
        <w:tc>
          <w:tcPr>
            <w:tcW w:w="448" w:type="pct"/>
            <w:shd w:val="clear" w:color="auto" w:fill="auto"/>
            <w:noWrap w:val="0"/>
            <w:vAlign w:val="center"/>
          </w:tcPr>
          <w:p w14:paraId="295059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 w14:paraId="1BCB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noWrap w:val="0"/>
            <w:vAlign w:val="center"/>
          </w:tcPr>
          <w:p w14:paraId="7FCFE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5F2E2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保密措施</w:t>
            </w:r>
          </w:p>
        </w:tc>
        <w:tc>
          <w:tcPr>
            <w:tcW w:w="3755" w:type="pct"/>
            <w:noWrap w:val="0"/>
            <w:vAlign w:val="center"/>
          </w:tcPr>
          <w:p w14:paraId="7B81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提供的保密措施综合评分：项目实施标准规范、保密体系好、实际操作性强，保密措施严谨，得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分；项目实施符合规范、保密体系、实际操作性一般, 保密措施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分；项目实施基本规范、保密体系、实际操作性较差，保密措施较差，得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分；未提供不得分。</w:t>
            </w:r>
          </w:p>
        </w:tc>
        <w:tc>
          <w:tcPr>
            <w:tcW w:w="448" w:type="pct"/>
            <w:noWrap w:val="0"/>
            <w:vAlign w:val="center"/>
          </w:tcPr>
          <w:p w14:paraId="4B17A6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 w14:paraId="7CE2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noWrap w:val="0"/>
            <w:vAlign w:val="center"/>
          </w:tcPr>
          <w:p w14:paraId="504E7B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 w14:paraId="23DDF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信誉</w:t>
            </w:r>
          </w:p>
        </w:tc>
        <w:tc>
          <w:tcPr>
            <w:tcW w:w="3755" w:type="pct"/>
            <w:noWrap w:val="0"/>
            <w:vAlign w:val="center"/>
          </w:tcPr>
          <w:p w14:paraId="261C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投标人自202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年1月1日以来未受过司法行政部门的行政处罚或者律师协会的行业处分，得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分（提供加盖公章的承诺书）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8" w:type="pct"/>
            <w:noWrap w:val="0"/>
            <w:vAlign w:val="center"/>
          </w:tcPr>
          <w:p w14:paraId="327634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438D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551" w:type="pct"/>
            <w:gridSpan w:val="3"/>
            <w:noWrap w:val="0"/>
            <w:vAlign w:val="center"/>
          </w:tcPr>
          <w:p w14:paraId="40AE4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  计</w:t>
            </w:r>
          </w:p>
        </w:tc>
        <w:tc>
          <w:tcPr>
            <w:tcW w:w="448" w:type="pct"/>
            <w:noWrap w:val="0"/>
            <w:vAlign w:val="center"/>
          </w:tcPr>
          <w:p w14:paraId="7F6584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6AD4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1279B7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：</w:t>
            </w:r>
          </w:p>
          <w:p w14:paraId="58DA9802">
            <w:pPr>
              <w:widowControl/>
              <w:numPr>
                <w:ilvl w:val="0"/>
                <w:numId w:val="1"/>
              </w:numPr>
              <w:ind w:firstLine="36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所有参与报价的律所均需提供律所有效执业资质；</w:t>
            </w:r>
            <w:bookmarkStart w:id="0" w:name="_GoBack"/>
            <w:bookmarkEnd w:id="0"/>
          </w:p>
          <w:p w14:paraId="1D883D8D">
            <w:pPr>
              <w:widowControl/>
              <w:numPr>
                <w:ilvl w:val="0"/>
                <w:numId w:val="0"/>
              </w:numPr>
              <w:ind w:left="717" w:leftChars="170" w:hanging="360" w:hanging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2、3.1-3.3条款均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须提供投标人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和上述人员签订的在有效期内的用工合同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</w:rPr>
              <w:t>，以及上述得分点的有效证明资料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p w14:paraId="2F4BC73A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1AA29"/>
    <w:multiLevelType w:val="singleLevel"/>
    <w:tmpl w:val="9951AA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M1ZWMzOWVmMDkwM2FiN2Q4YWQ0NDJiMDZhM2UifQ=="/>
  </w:docVars>
  <w:rsids>
    <w:rsidRoot w:val="26003A03"/>
    <w:rsid w:val="01474EA6"/>
    <w:rsid w:val="018E2466"/>
    <w:rsid w:val="01E4322D"/>
    <w:rsid w:val="03035935"/>
    <w:rsid w:val="040E03D0"/>
    <w:rsid w:val="0680729D"/>
    <w:rsid w:val="084762C4"/>
    <w:rsid w:val="08ED7965"/>
    <w:rsid w:val="09AD638D"/>
    <w:rsid w:val="0C090D57"/>
    <w:rsid w:val="0CAD5BD8"/>
    <w:rsid w:val="0D7B050D"/>
    <w:rsid w:val="0FCC4A13"/>
    <w:rsid w:val="10374E70"/>
    <w:rsid w:val="11131439"/>
    <w:rsid w:val="12AF6F40"/>
    <w:rsid w:val="146D2C0E"/>
    <w:rsid w:val="1555358D"/>
    <w:rsid w:val="156C736A"/>
    <w:rsid w:val="1783644C"/>
    <w:rsid w:val="181F6915"/>
    <w:rsid w:val="1B09079D"/>
    <w:rsid w:val="1BD10DAF"/>
    <w:rsid w:val="1C9952AA"/>
    <w:rsid w:val="1E5B1F6F"/>
    <w:rsid w:val="1F3A2104"/>
    <w:rsid w:val="1FB528DA"/>
    <w:rsid w:val="1FD06747"/>
    <w:rsid w:val="1FDB07DC"/>
    <w:rsid w:val="215F7D83"/>
    <w:rsid w:val="26003A03"/>
    <w:rsid w:val="26787450"/>
    <w:rsid w:val="27E54A18"/>
    <w:rsid w:val="2AD4533E"/>
    <w:rsid w:val="2BD40774"/>
    <w:rsid w:val="2D297497"/>
    <w:rsid w:val="2E6B5FB9"/>
    <w:rsid w:val="2EB76E64"/>
    <w:rsid w:val="330B7B4C"/>
    <w:rsid w:val="36944962"/>
    <w:rsid w:val="37BA4071"/>
    <w:rsid w:val="38653178"/>
    <w:rsid w:val="38BB7B3D"/>
    <w:rsid w:val="39331DC9"/>
    <w:rsid w:val="3B6F7C91"/>
    <w:rsid w:val="3BC66F24"/>
    <w:rsid w:val="3C2E781B"/>
    <w:rsid w:val="3DED3469"/>
    <w:rsid w:val="3E2A35B8"/>
    <w:rsid w:val="3EB76FF8"/>
    <w:rsid w:val="3EC7548D"/>
    <w:rsid w:val="3FB3156E"/>
    <w:rsid w:val="40FB5855"/>
    <w:rsid w:val="42EA174A"/>
    <w:rsid w:val="44FF34A7"/>
    <w:rsid w:val="48C63F04"/>
    <w:rsid w:val="495913D8"/>
    <w:rsid w:val="496A2251"/>
    <w:rsid w:val="4A78588E"/>
    <w:rsid w:val="4AFD2237"/>
    <w:rsid w:val="4BC44A01"/>
    <w:rsid w:val="4E1D5837"/>
    <w:rsid w:val="51D27F79"/>
    <w:rsid w:val="54A9681F"/>
    <w:rsid w:val="5563538C"/>
    <w:rsid w:val="55F34962"/>
    <w:rsid w:val="56061033"/>
    <w:rsid w:val="56196EB4"/>
    <w:rsid w:val="566F0FB2"/>
    <w:rsid w:val="57EE3B5E"/>
    <w:rsid w:val="58A81A34"/>
    <w:rsid w:val="58FE79A2"/>
    <w:rsid w:val="5A6220B6"/>
    <w:rsid w:val="5A751DEA"/>
    <w:rsid w:val="5B465534"/>
    <w:rsid w:val="5C0D7E00"/>
    <w:rsid w:val="5D1407F2"/>
    <w:rsid w:val="607A107A"/>
    <w:rsid w:val="6169465A"/>
    <w:rsid w:val="621C6FEF"/>
    <w:rsid w:val="62B31701"/>
    <w:rsid w:val="63073253"/>
    <w:rsid w:val="63424833"/>
    <w:rsid w:val="63C95BFC"/>
    <w:rsid w:val="63F4318A"/>
    <w:rsid w:val="64D550CB"/>
    <w:rsid w:val="65CF7132"/>
    <w:rsid w:val="69B53FB1"/>
    <w:rsid w:val="6AB133CD"/>
    <w:rsid w:val="6AF01018"/>
    <w:rsid w:val="6B250CC2"/>
    <w:rsid w:val="6E651FC0"/>
    <w:rsid w:val="6FA212BC"/>
    <w:rsid w:val="719E17CE"/>
    <w:rsid w:val="71E739C4"/>
    <w:rsid w:val="72914E8F"/>
    <w:rsid w:val="72AD16F1"/>
    <w:rsid w:val="73577BC3"/>
    <w:rsid w:val="74E26E5B"/>
    <w:rsid w:val="76C021E7"/>
    <w:rsid w:val="78FA1D67"/>
    <w:rsid w:val="794C38BE"/>
    <w:rsid w:val="7A432F13"/>
    <w:rsid w:val="7ABA6D03"/>
    <w:rsid w:val="7D0C1CE2"/>
    <w:rsid w:val="7F392B36"/>
    <w:rsid w:val="7F3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1632</Characters>
  <Lines>0</Lines>
  <Paragraphs>0</Paragraphs>
  <TotalTime>12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cp:lastPrinted>2025-11-03T08:44:00Z</cp:lastPrinted>
  <dcterms:modified xsi:type="dcterms:W3CDTF">2025-11-10T02:29:33Z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FA638A5784164ACFAFA83A04B1652F7D_13</vt:lpwstr>
  </property>
  <property fmtid="{D5CDD505-2E9C-101B-9397-08002B2CF9AE}" pid="4" name="KSOTemplateDocerSaveRecord">
    <vt:lpwstr>eyJoZGlkIjoiZjNhOWFhYjBiN2Y0NDZkMDhlMzNlNzYxNzBhMjczMGYiLCJ1c2VySWQiOiI0NjUzMDkyODQifQ==</vt:lpwstr>
  </property>
</Properties>
</file>