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FAB0" w14:textId="379F778A" w:rsidR="00924B6B" w:rsidRPr="004659EA" w:rsidRDefault="00924B6B" w:rsidP="00924B6B">
      <w:pPr>
        <w:jc w:val="left"/>
        <w:rPr>
          <w:rFonts w:asciiTheme="minorEastAsia" w:hAnsiTheme="minorEastAsia"/>
          <w:sz w:val="36"/>
          <w:szCs w:val="36"/>
        </w:rPr>
      </w:pPr>
      <w:r w:rsidRPr="004659EA">
        <w:rPr>
          <w:rFonts w:asciiTheme="minorEastAsia" w:hAnsiTheme="minorEastAsia" w:hint="eastAsia"/>
          <w:sz w:val="36"/>
          <w:szCs w:val="36"/>
        </w:rPr>
        <w:t>附件1：</w:t>
      </w:r>
    </w:p>
    <w:p w14:paraId="2E67890E" w14:textId="07218B3D" w:rsidR="005F30B1" w:rsidRDefault="001228C7" w:rsidP="005F30B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南京市秦淮生态环境局应急装备采购清单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515"/>
        <w:gridCol w:w="645"/>
        <w:gridCol w:w="705"/>
        <w:gridCol w:w="3848"/>
      </w:tblGrid>
      <w:tr w:rsidR="005F30B1" w14:paraId="6843E4E4" w14:textId="77777777" w:rsidTr="003A1079">
        <w:tc>
          <w:tcPr>
            <w:tcW w:w="675" w:type="dxa"/>
            <w:vAlign w:val="center"/>
          </w:tcPr>
          <w:p w14:paraId="7FBEC330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45309B0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装备类型</w:t>
            </w:r>
          </w:p>
        </w:tc>
        <w:tc>
          <w:tcPr>
            <w:tcW w:w="1515" w:type="dxa"/>
            <w:vAlign w:val="center"/>
          </w:tcPr>
          <w:p w14:paraId="10A78B84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名称</w:t>
            </w:r>
          </w:p>
        </w:tc>
        <w:tc>
          <w:tcPr>
            <w:tcW w:w="645" w:type="dxa"/>
            <w:vAlign w:val="center"/>
          </w:tcPr>
          <w:p w14:paraId="06A013FC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数量</w:t>
            </w:r>
          </w:p>
        </w:tc>
        <w:tc>
          <w:tcPr>
            <w:tcW w:w="705" w:type="dxa"/>
            <w:vAlign w:val="center"/>
          </w:tcPr>
          <w:p w14:paraId="462B5388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单位</w:t>
            </w:r>
          </w:p>
        </w:tc>
        <w:tc>
          <w:tcPr>
            <w:tcW w:w="3848" w:type="dxa"/>
            <w:vAlign w:val="center"/>
          </w:tcPr>
          <w:p w14:paraId="07306FF6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性能要求</w:t>
            </w:r>
          </w:p>
        </w:tc>
      </w:tr>
      <w:tr w:rsidR="005F30B1" w14:paraId="7D1F7357" w14:textId="77777777" w:rsidTr="003A1079">
        <w:tc>
          <w:tcPr>
            <w:tcW w:w="675" w:type="dxa"/>
            <w:vMerge w:val="restart"/>
            <w:vAlign w:val="center"/>
          </w:tcPr>
          <w:p w14:paraId="0FB0E555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05AB3F1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应急监测装备</w:t>
            </w:r>
          </w:p>
        </w:tc>
        <w:tc>
          <w:tcPr>
            <w:tcW w:w="1515" w:type="dxa"/>
            <w:vAlign w:val="center"/>
          </w:tcPr>
          <w:p w14:paraId="02B5D1A9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便携式测油仪</w:t>
            </w:r>
          </w:p>
        </w:tc>
        <w:tc>
          <w:tcPr>
            <w:tcW w:w="645" w:type="dxa"/>
            <w:vAlign w:val="center"/>
          </w:tcPr>
          <w:p w14:paraId="14390136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69F02CAA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Align w:val="center"/>
          </w:tcPr>
          <w:p w14:paraId="3DEE6181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能够现场快速监测水中的油类含量。</w:t>
            </w:r>
          </w:p>
        </w:tc>
      </w:tr>
      <w:tr w:rsidR="005F30B1" w14:paraId="65FF7553" w14:textId="77777777" w:rsidTr="003A1079">
        <w:tc>
          <w:tcPr>
            <w:tcW w:w="675" w:type="dxa"/>
            <w:vMerge/>
            <w:vAlign w:val="center"/>
          </w:tcPr>
          <w:p w14:paraId="3A98DCDF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55E320D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9B2EACC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便携式重金属测定仪</w:t>
            </w:r>
          </w:p>
        </w:tc>
        <w:tc>
          <w:tcPr>
            <w:tcW w:w="645" w:type="dxa"/>
            <w:vAlign w:val="center"/>
          </w:tcPr>
          <w:p w14:paraId="3FE6784A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07A1831B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Align w:val="center"/>
          </w:tcPr>
          <w:p w14:paraId="5A2F5C94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能够现场快速测定水中的重金属含量。</w:t>
            </w:r>
          </w:p>
        </w:tc>
      </w:tr>
      <w:tr w:rsidR="005F30B1" w14:paraId="6B7A075A" w14:textId="77777777" w:rsidTr="003A1079">
        <w:tc>
          <w:tcPr>
            <w:tcW w:w="675" w:type="dxa"/>
            <w:vAlign w:val="center"/>
          </w:tcPr>
          <w:p w14:paraId="1444F002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3B8440F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污染态势研判装备</w:t>
            </w:r>
          </w:p>
        </w:tc>
        <w:tc>
          <w:tcPr>
            <w:tcW w:w="1515" w:type="dxa"/>
            <w:vAlign w:val="center"/>
          </w:tcPr>
          <w:p w14:paraId="3F17CA4B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便携式气象仪</w:t>
            </w:r>
          </w:p>
        </w:tc>
        <w:tc>
          <w:tcPr>
            <w:tcW w:w="645" w:type="dxa"/>
            <w:vAlign w:val="center"/>
          </w:tcPr>
          <w:p w14:paraId="0EB866BB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5349D259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Align w:val="center"/>
          </w:tcPr>
          <w:p w14:paraId="521785EF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能够现场快速测定风速、风向、气温、气压等气象参数。</w:t>
            </w:r>
          </w:p>
        </w:tc>
      </w:tr>
      <w:tr w:rsidR="005F30B1" w14:paraId="2CF52E2B" w14:textId="77777777" w:rsidTr="003A1079">
        <w:tc>
          <w:tcPr>
            <w:tcW w:w="675" w:type="dxa"/>
            <w:vMerge w:val="restart"/>
            <w:vAlign w:val="center"/>
          </w:tcPr>
          <w:p w14:paraId="4378E641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0262E72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个人应急防护装备</w:t>
            </w:r>
          </w:p>
        </w:tc>
        <w:tc>
          <w:tcPr>
            <w:tcW w:w="1515" w:type="dxa"/>
            <w:vAlign w:val="center"/>
          </w:tcPr>
          <w:p w14:paraId="23D0954C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个人防护包</w:t>
            </w:r>
          </w:p>
        </w:tc>
        <w:tc>
          <w:tcPr>
            <w:tcW w:w="645" w:type="dxa"/>
            <w:vAlign w:val="center"/>
          </w:tcPr>
          <w:p w14:paraId="13FC3BD6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14:paraId="4E902F32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套</w:t>
            </w:r>
          </w:p>
        </w:tc>
        <w:tc>
          <w:tcPr>
            <w:tcW w:w="3848" w:type="dxa"/>
            <w:vAlign w:val="center"/>
          </w:tcPr>
          <w:p w14:paraId="0C6F82AF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含强光手电、有毒有害物质防护服、正压式空气呼吸器、过滤式防毒面具、护目镜、防护手套、防护鞋、保暖套装、紧急呼救器等。</w:t>
            </w:r>
          </w:p>
        </w:tc>
      </w:tr>
      <w:tr w:rsidR="005F30B1" w14:paraId="2AB6E05F" w14:textId="77777777" w:rsidTr="003A1079">
        <w:tc>
          <w:tcPr>
            <w:tcW w:w="675" w:type="dxa"/>
            <w:vMerge/>
            <w:vAlign w:val="center"/>
          </w:tcPr>
          <w:p w14:paraId="54F9031C" w14:textId="77777777" w:rsidR="005F30B1" w:rsidRDefault="005F30B1" w:rsidP="003A1079">
            <w:pPr>
              <w:pStyle w:val="a3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FF91AB1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281EA1E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易燃易爆气体报警装置</w:t>
            </w:r>
          </w:p>
        </w:tc>
        <w:tc>
          <w:tcPr>
            <w:tcW w:w="645" w:type="dxa"/>
            <w:vAlign w:val="center"/>
          </w:tcPr>
          <w:p w14:paraId="0CFF5772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3ACA5C06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Merge w:val="restart"/>
            <w:vAlign w:val="center"/>
          </w:tcPr>
          <w:p w14:paraId="00392115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具备报警值设置、秒级报警、浓度显示等功能。</w:t>
            </w:r>
          </w:p>
        </w:tc>
      </w:tr>
      <w:tr w:rsidR="005F30B1" w14:paraId="1F97CB20" w14:textId="77777777" w:rsidTr="003A1079">
        <w:tc>
          <w:tcPr>
            <w:tcW w:w="675" w:type="dxa"/>
            <w:vMerge/>
            <w:vAlign w:val="center"/>
          </w:tcPr>
          <w:p w14:paraId="44CA69C4" w14:textId="77777777" w:rsidR="005F30B1" w:rsidRDefault="005F30B1" w:rsidP="003A1079">
            <w:pPr>
              <w:pStyle w:val="a3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48507B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5445514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有毒有害气体检测报警装置</w:t>
            </w:r>
          </w:p>
        </w:tc>
        <w:tc>
          <w:tcPr>
            <w:tcW w:w="645" w:type="dxa"/>
            <w:vAlign w:val="center"/>
          </w:tcPr>
          <w:p w14:paraId="2980A44D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472BF51D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Merge/>
            <w:vAlign w:val="center"/>
          </w:tcPr>
          <w:p w14:paraId="7C673CE3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</w:tr>
      <w:tr w:rsidR="005F30B1" w14:paraId="4BD5D447" w14:textId="77777777" w:rsidTr="003A1079">
        <w:tc>
          <w:tcPr>
            <w:tcW w:w="675" w:type="dxa"/>
            <w:vMerge/>
            <w:vAlign w:val="center"/>
          </w:tcPr>
          <w:p w14:paraId="1D584B71" w14:textId="77777777" w:rsidR="005F30B1" w:rsidRDefault="005F30B1" w:rsidP="003A1079">
            <w:pPr>
              <w:pStyle w:val="a3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52E618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A5221D4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便携式氧气检测装置</w:t>
            </w:r>
          </w:p>
        </w:tc>
        <w:tc>
          <w:tcPr>
            <w:tcW w:w="645" w:type="dxa"/>
            <w:vAlign w:val="center"/>
          </w:tcPr>
          <w:p w14:paraId="0BE88634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7271379A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Merge/>
            <w:vAlign w:val="center"/>
          </w:tcPr>
          <w:p w14:paraId="7C6F106B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</w:tr>
      <w:tr w:rsidR="005F30B1" w14:paraId="5C215E0A" w14:textId="77777777" w:rsidTr="003A1079">
        <w:tc>
          <w:tcPr>
            <w:tcW w:w="675" w:type="dxa"/>
            <w:vMerge/>
            <w:vAlign w:val="center"/>
          </w:tcPr>
          <w:p w14:paraId="653D87ED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946AAA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CCCADE2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辐射报警装置</w:t>
            </w:r>
          </w:p>
        </w:tc>
        <w:tc>
          <w:tcPr>
            <w:tcW w:w="645" w:type="dxa"/>
            <w:vAlign w:val="center"/>
          </w:tcPr>
          <w:p w14:paraId="6337A4CB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68B9FCF3" w14:textId="77777777" w:rsidR="005F30B1" w:rsidRDefault="005F30B1" w:rsidP="003A107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111111"/>
                <w:sz w:val="21"/>
                <w:szCs w:val="21"/>
              </w:rPr>
              <w:t>台</w:t>
            </w:r>
          </w:p>
        </w:tc>
        <w:tc>
          <w:tcPr>
            <w:tcW w:w="3848" w:type="dxa"/>
            <w:vMerge/>
            <w:vAlign w:val="center"/>
          </w:tcPr>
          <w:p w14:paraId="4229E41F" w14:textId="77777777" w:rsidR="005F30B1" w:rsidRDefault="005F30B1" w:rsidP="003A1079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111111"/>
                <w:sz w:val="21"/>
                <w:szCs w:val="21"/>
              </w:rPr>
            </w:pPr>
          </w:p>
        </w:tc>
      </w:tr>
    </w:tbl>
    <w:p w14:paraId="3BA7F715" w14:textId="77777777" w:rsidR="00211B72" w:rsidRDefault="00211B72">
      <w:pPr>
        <w:jc w:val="center"/>
        <w:rPr>
          <w:sz w:val="36"/>
          <w:szCs w:val="36"/>
        </w:rPr>
      </w:pPr>
      <w:bookmarkStart w:id="0" w:name="_GoBack"/>
      <w:bookmarkEnd w:id="0"/>
    </w:p>
    <w:sectPr w:rsidR="0021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EB00" w14:textId="77777777" w:rsidR="00F03741" w:rsidRDefault="00F03741" w:rsidP="00FC20C0">
      <w:r>
        <w:separator/>
      </w:r>
    </w:p>
  </w:endnote>
  <w:endnote w:type="continuationSeparator" w:id="0">
    <w:p w14:paraId="0F51330E" w14:textId="77777777" w:rsidR="00F03741" w:rsidRDefault="00F03741" w:rsidP="00FC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311B8" w14:textId="77777777" w:rsidR="00F03741" w:rsidRDefault="00F03741" w:rsidP="00FC20C0">
      <w:r>
        <w:separator/>
      </w:r>
    </w:p>
  </w:footnote>
  <w:footnote w:type="continuationSeparator" w:id="0">
    <w:p w14:paraId="78FE1ABE" w14:textId="77777777" w:rsidR="00F03741" w:rsidRDefault="00F03741" w:rsidP="00FC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72"/>
    <w:rsid w:val="000C5F45"/>
    <w:rsid w:val="001228C7"/>
    <w:rsid w:val="00211B72"/>
    <w:rsid w:val="00413098"/>
    <w:rsid w:val="004659EA"/>
    <w:rsid w:val="004C2F94"/>
    <w:rsid w:val="005F30B1"/>
    <w:rsid w:val="00734533"/>
    <w:rsid w:val="00924B6B"/>
    <w:rsid w:val="00C117C1"/>
    <w:rsid w:val="00DF386D"/>
    <w:rsid w:val="00DF689D"/>
    <w:rsid w:val="00E83D74"/>
    <w:rsid w:val="00EC08C1"/>
    <w:rsid w:val="00F03741"/>
    <w:rsid w:val="00FC20C0"/>
    <w:rsid w:val="40C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7B134"/>
  <w15:docId w15:val="{AC1F84DF-C0F4-4F7C-A76E-30A4D30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C20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C20C0"/>
    <w:rPr>
      <w:kern w:val="2"/>
      <w:sz w:val="18"/>
      <w:szCs w:val="18"/>
    </w:rPr>
  </w:style>
  <w:style w:type="paragraph" w:styleId="a6">
    <w:name w:val="footer"/>
    <w:basedOn w:val="a"/>
    <w:link w:val="Char0"/>
    <w:rsid w:val="00FC2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C20C0"/>
    <w:rPr>
      <w:kern w:val="2"/>
      <w:sz w:val="18"/>
      <w:szCs w:val="18"/>
    </w:rPr>
  </w:style>
  <w:style w:type="paragraph" w:styleId="a7">
    <w:name w:val="Balloon Text"/>
    <w:basedOn w:val="a"/>
    <w:link w:val="Char1"/>
    <w:rsid w:val="00924B6B"/>
    <w:rPr>
      <w:sz w:val="18"/>
      <w:szCs w:val="18"/>
    </w:rPr>
  </w:style>
  <w:style w:type="character" w:customStyle="1" w:styleId="Char1">
    <w:name w:val="批注框文本 Char"/>
    <w:basedOn w:val="a0"/>
    <w:link w:val="a7"/>
    <w:rsid w:val="00924B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YC868</dc:creator>
  <cp:lastModifiedBy>Administrator</cp:lastModifiedBy>
  <cp:revision>7</cp:revision>
  <cp:lastPrinted>2025-09-02T08:46:00Z</cp:lastPrinted>
  <dcterms:created xsi:type="dcterms:W3CDTF">2025-08-08T06:20:00Z</dcterms:created>
  <dcterms:modified xsi:type="dcterms:W3CDTF">2025-09-08T02:44:00Z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eyJoZGlkIjoiMGVjMTE1MDc1N2Q3OGIzYzJkNmZlZTkxZGZiMzQ4NmEiLCJ1c2VySWQiOiI0NDkwMTY2NDMifQ==</vt:lpwstr>
  </property>
  <property fmtid="{D5CDD505-2E9C-101B-9397-08002B2CF9AE}" pid="4" name="ICV">
    <vt:lpwstr>DB313029C00C496AA0B79F5729A2B539_12</vt:lpwstr>
  </property>
</Properties>
</file>