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C1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附件2：</w:t>
      </w:r>
    </w:p>
    <w:p w14:paraId="32323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综合评分法细则</w:t>
      </w:r>
    </w:p>
    <w:tbl>
      <w:tblPr>
        <w:tblStyle w:val="3"/>
        <w:tblW w:w="93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990"/>
        <w:gridCol w:w="975"/>
        <w:gridCol w:w="6760"/>
      </w:tblGrid>
      <w:tr w14:paraId="0B58B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81" w:type="dxa"/>
            <w:vAlign w:val="center"/>
          </w:tcPr>
          <w:p w14:paraId="65A1D86D">
            <w:pPr>
              <w:keepNext w:val="0"/>
              <w:keepLines w:val="0"/>
              <w:pageBreakBefore w:val="0"/>
              <w:widowControl w:val="0"/>
              <w:tabs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  <w:t>序号</w:t>
            </w:r>
          </w:p>
        </w:tc>
        <w:tc>
          <w:tcPr>
            <w:tcW w:w="990" w:type="dxa"/>
            <w:vAlign w:val="center"/>
          </w:tcPr>
          <w:p w14:paraId="22568663">
            <w:pPr>
              <w:keepNext w:val="0"/>
              <w:keepLines w:val="0"/>
              <w:pageBreakBefore w:val="0"/>
              <w:widowControl w:val="0"/>
              <w:tabs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  <w:t>评议项目</w:t>
            </w:r>
          </w:p>
        </w:tc>
        <w:tc>
          <w:tcPr>
            <w:tcW w:w="975" w:type="dxa"/>
            <w:vAlign w:val="center"/>
          </w:tcPr>
          <w:p w14:paraId="1246AD03">
            <w:pPr>
              <w:keepNext w:val="0"/>
              <w:keepLines w:val="0"/>
              <w:pageBreakBefore w:val="0"/>
              <w:widowControl w:val="0"/>
              <w:tabs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  <w:t>评分</w:t>
            </w:r>
          </w:p>
          <w:p w14:paraId="65C2AC85">
            <w:pPr>
              <w:keepNext w:val="0"/>
              <w:keepLines w:val="0"/>
              <w:pageBreakBefore w:val="0"/>
              <w:widowControl w:val="0"/>
              <w:tabs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  <w:t>分数</w:t>
            </w:r>
          </w:p>
        </w:tc>
        <w:tc>
          <w:tcPr>
            <w:tcW w:w="6760" w:type="dxa"/>
            <w:vAlign w:val="center"/>
          </w:tcPr>
          <w:p w14:paraId="54A71511">
            <w:pPr>
              <w:keepNext w:val="0"/>
              <w:keepLines w:val="0"/>
              <w:pageBreakBefore w:val="0"/>
              <w:widowControl w:val="0"/>
              <w:tabs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  <w:t>评议内容</w:t>
            </w:r>
          </w:p>
        </w:tc>
      </w:tr>
      <w:tr w14:paraId="76821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1" w:type="dxa"/>
            <w:vAlign w:val="center"/>
          </w:tcPr>
          <w:p w14:paraId="4D0C85F8">
            <w:pPr>
              <w:keepNext w:val="0"/>
              <w:keepLines w:val="0"/>
              <w:pageBreakBefore w:val="0"/>
              <w:widowControl w:val="0"/>
              <w:tabs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vAlign w:val="center"/>
          </w:tcPr>
          <w:p w14:paraId="0BB03187">
            <w:pPr>
              <w:keepNext w:val="0"/>
              <w:keepLines w:val="0"/>
              <w:pageBreakBefore w:val="0"/>
              <w:widowControl w:val="0"/>
              <w:tabs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价格</w:t>
            </w:r>
          </w:p>
        </w:tc>
        <w:tc>
          <w:tcPr>
            <w:tcW w:w="975" w:type="dxa"/>
            <w:vAlign w:val="center"/>
          </w:tcPr>
          <w:p w14:paraId="073BEFAA">
            <w:pPr>
              <w:keepNext w:val="0"/>
              <w:keepLines w:val="0"/>
              <w:pageBreakBefore w:val="0"/>
              <w:widowControl w:val="0"/>
              <w:tabs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满分</w:t>
            </w:r>
          </w:p>
          <w:p w14:paraId="15360C99">
            <w:pPr>
              <w:keepNext w:val="0"/>
              <w:keepLines w:val="0"/>
              <w:pageBreakBefore w:val="0"/>
              <w:widowControl w:val="0"/>
              <w:tabs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0分</w:t>
            </w:r>
          </w:p>
        </w:tc>
        <w:tc>
          <w:tcPr>
            <w:tcW w:w="6760" w:type="dxa"/>
            <w:vAlign w:val="center"/>
          </w:tcPr>
          <w:p w14:paraId="211CC42C">
            <w:pPr>
              <w:keepNext w:val="0"/>
              <w:keepLines w:val="0"/>
              <w:pageBreakBefore w:val="0"/>
              <w:widowControl w:val="0"/>
              <w:tabs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采用低价优先法计算，即满足采购文件要求且报价最低的报价为基准价，其价格分为满分。其他供应商的价格分按照下列公式计算（小数点保留一位）：报价得分=(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最低报价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／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报价)×30。</w:t>
            </w:r>
          </w:p>
        </w:tc>
      </w:tr>
      <w:tr w14:paraId="7D8E1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81" w:type="dxa"/>
            <w:vAlign w:val="center"/>
          </w:tcPr>
          <w:p w14:paraId="7C04C6B8">
            <w:pPr>
              <w:keepNext w:val="0"/>
              <w:keepLines w:val="0"/>
              <w:pageBreakBefore w:val="0"/>
              <w:widowControl w:val="0"/>
              <w:tabs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</w:t>
            </w:r>
          </w:p>
        </w:tc>
        <w:tc>
          <w:tcPr>
            <w:tcW w:w="990" w:type="dxa"/>
            <w:vAlign w:val="center"/>
          </w:tcPr>
          <w:p w14:paraId="45B1BF73">
            <w:pPr>
              <w:keepNext w:val="0"/>
              <w:keepLines w:val="0"/>
              <w:pageBreakBefore w:val="0"/>
              <w:widowControl w:val="0"/>
              <w:tabs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运维机构业绩</w:t>
            </w:r>
          </w:p>
        </w:tc>
        <w:tc>
          <w:tcPr>
            <w:tcW w:w="975" w:type="dxa"/>
            <w:vAlign w:val="center"/>
          </w:tcPr>
          <w:p w14:paraId="2A9C64CF">
            <w:pPr>
              <w:keepNext w:val="0"/>
              <w:keepLines w:val="0"/>
              <w:pageBreakBefore w:val="0"/>
              <w:widowControl w:val="0"/>
              <w:tabs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满分</w:t>
            </w:r>
          </w:p>
          <w:p w14:paraId="21C3CD77">
            <w:pPr>
              <w:keepNext w:val="0"/>
              <w:keepLines w:val="0"/>
              <w:pageBreakBefore w:val="0"/>
              <w:widowControl w:val="0"/>
              <w:tabs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25分</w:t>
            </w:r>
          </w:p>
        </w:tc>
        <w:tc>
          <w:tcPr>
            <w:tcW w:w="6760" w:type="dxa"/>
            <w:vAlign w:val="center"/>
          </w:tcPr>
          <w:p w14:paraId="11818671">
            <w:pPr>
              <w:keepNext w:val="0"/>
              <w:keepLines w:val="0"/>
              <w:pageBreakBefore w:val="0"/>
              <w:widowControl w:val="0"/>
              <w:tabs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运维机构从事过类似服务的，提供一份同类设备运维服务合同的，得10分，每增加一份此类合同加5分，最高加15分。</w:t>
            </w:r>
          </w:p>
          <w:p w14:paraId="410CC9FA">
            <w:pPr>
              <w:keepNext w:val="0"/>
              <w:keepLines w:val="0"/>
              <w:pageBreakBefore w:val="0"/>
              <w:widowControl w:val="0"/>
              <w:tabs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注:响应文件中提供合同复印件并加盖供应商公章。</w:t>
            </w:r>
          </w:p>
        </w:tc>
      </w:tr>
      <w:tr w14:paraId="0360C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1" w:type="dxa"/>
            <w:vAlign w:val="center"/>
          </w:tcPr>
          <w:p w14:paraId="16006934">
            <w:pPr>
              <w:keepNext w:val="0"/>
              <w:keepLines w:val="0"/>
              <w:pageBreakBefore w:val="0"/>
              <w:widowControl w:val="0"/>
              <w:tabs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990" w:type="dxa"/>
            <w:vAlign w:val="center"/>
          </w:tcPr>
          <w:p w14:paraId="5DDB7D52">
            <w:pPr>
              <w:keepNext w:val="0"/>
              <w:keepLines w:val="0"/>
              <w:pageBreakBefore w:val="0"/>
              <w:widowControl w:val="0"/>
              <w:tabs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人员保障</w:t>
            </w:r>
          </w:p>
        </w:tc>
        <w:tc>
          <w:tcPr>
            <w:tcW w:w="975" w:type="dxa"/>
            <w:vAlign w:val="center"/>
          </w:tcPr>
          <w:p w14:paraId="44C84AB8">
            <w:pPr>
              <w:keepNext w:val="0"/>
              <w:keepLines w:val="0"/>
              <w:pageBreakBefore w:val="0"/>
              <w:widowControl w:val="0"/>
              <w:tabs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满分</w:t>
            </w:r>
          </w:p>
          <w:p w14:paraId="45DBD0E7">
            <w:pPr>
              <w:keepNext w:val="0"/>
              <w:keepLines w:val="0"/>
              <w:pageBreakBefore w:val="0"/>
              <w:widowControl w:val="0"/>
              <w:tabs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分</w:t>
            </w:r>
          </w:p>
        </w:tc>
        <w:tc>
          <w:tcPr>
            <w:tcW w:w="6760" w:type="dxa"/>
            <w:vAlign w:val="center"/>
          </w:tcPr>
          <w:p w14:paraId="741E306F">
            <w:pPr>
              <w:keepNext w:val="0"/>
              <w:keepLines w:val="0"/>
              <w:pageBreakBefore w:val="0"/>
              <w:widowControl w:val="0"/>
              <w:tabs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供应商承诺每个月能满足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人次来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南京市六合生态环境监测监控中心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进行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8小时以上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维保工作的得1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0分</w:t>
            </w:r>
          </w:p>
        </w:tc>
      </w:tr>
      <w:tr w14:paraId="379F1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1" w:type="dxa"/>
            <w:vAlign w:val="center"/>
          </w:tcPr>
          <w:p w14:paraId="18E92874">
            <w:pPr>
              <w:keepNext w:val="0"/>
              <w:keepLines w:val="0"/>
              <w:pageBreakBefore w:val="0"/>
              <w:widowControl w:val="0"/>
              <w:tabs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4</w:t>
            </w:r>
          </w:p>
        </w:tc>
        <w:tc>
          <w:tcPr>
            <w:tcW w:w="990" w:type="dxa"/>
            <w:vAlign w:val="center"/>
          </w:tcPr>
          <w:p w14:paraId="021B6F6E">
            <w:pPr>
              <w:keepNext w:val="0"/>
              <w:keepLines w:val="0"/>
              <w:pageBreakBefore w:val="0"/>
              <w:widowControl w:val="0"/>
              <w:tabs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配件供应</w:t>
            </w:r>
          </w:p>
        </w:tc>
        <w:tc>
          <w:tcPr>
            <w:tcW w:w="975" w:type="dxa"/>
            <w:vAlign w:val="center"/>
          </w:tcPr>
          <w:p w14:paraId="6128A02E">
            <w:pPr>
              <w:keepNext w:val="0"/>
              <w:keepLines w:val="0"/>
              <w:pageBreakBefore w:val="0"/>
              <w:widowControl w:val="0"/>
              <w:tabs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满分</w:t>
            </w:r>
          </w:p>
          <w:p w14:paraId="7ED96AF8">
            <w:pPr>
              <w:keepNext w:val="0"/>
              <w:keepLines w:val="0"/>
              <w:pageBreakBefore w:val="0"/>
              <w:widowControl w:val="0"/>
              <w:tabs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分</w:t>
            </w:r>
          </w:p>
        </w:tc>
        <w:tc>
          <w:tcPr>
            <w:tcW w:w="6760" w:type="dxa"/>
            <w:vAlign w:val="center"/>
          </w:tcPr>
          <w:p w14:paraId="6C3C53F9">
            <w:pPr>
              <w:keepNext w:val="0"/>
              <w:keepLines w:val="0"/>
              <w:pageBreakBefore w:val="0"/>
              <w:widowControl w:val="0"/>
              <w:tabs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根据供应商提供的配件供应清单进行综合评审：</w:t>
            </w:r>
          </w:p>
          <w:p w14:paraId="01B2B811">
            <w:pPr>
              <w:keepNext w:val="0"/>
              <w:keepLines w:val="0"/>
              <w:pageBreakBefore w:val="0"/>
              <w:widowControl w:val="0"/>
              <w:tabs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能提供所有设备配件和备用设备的得1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需提供仪器生产厂家的设备配件和备用设备授权书）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；</w:t>
            </w:r>
          </w:p>
          <w:p w14:paraId="5D3D7189">
            <w:pPr>
              <w:keepNext w:val="0"/>
              <w:keepLines w:val="0"/>
              <w:pageBreakBefore w:val="0"/>
              <w:widowControl w:val="0"/>
              <w:tabs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能提供备用设备和主要配件的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得8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分；</w:t>
            </w:r>
          </w:p>
          <w:p w14:paraId="5441F716">
            <w:pPr>
              <w:keepNext w:val="0"/>
              <w:keepLines w:val="0"/>
              <w:pageBreakBefore w:val="0"/>
              <w:widowControl w:val="0"/>
              <w:tabs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能提供仪器主要配件的得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分；</w:t>
            </w:r>
          </w:p>
          <w:p w14:paraId="02F6565B">
            <w:pPr>
              <w:keepNext w:val="0"/>
              <w:keepLines w:val="0"/>
              <w:pageBreakBefore w:val="0"/>
              <w:widowControl w:val="0"/>
              <w:tabs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不提供配件供应和备用设备的不得分。</w:t>
            </w:r>
          </w:p>
        </w:tc>
      </w:tr>
      <w:tr w14:paraId="7AE18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1" w:type="dxa"/>
            <w:vAlign w:val="center"/>
          </w:tcPr>
          <w:p w14:paraId="36DD15BE">
            <w:pPr>
              <w:keepNext w:val="0"/>
              <w:keepLines w:val="0"/>
              <w:pageBreakBefore w:val="0"/>
              <w:widowControl w:val="0"/>
              <w:tabs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5</w:t>
            </w:r>
          </w:p>
        </w:tc>
        <w:tc>
          <w:tcPr>
            <w:tcW w:w="990" w:type="dxa"/>
            <w:vAlign w:val="center"/>
          </w:tcPr>
          <w:p w14:paraId="6A15610E">
            <w:pPr>
              <w:keepNext w:val="0"/>
              <w:keepLines w:val="0"/>
              <w:pageBreakBefore w:val="0"/>
              <w:widowControl w:val="0"/>
              <w:tabs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维修响应时间</w:t>
            </w:r>
          </w:p>
        </w:tc>
        <w:tc>
          <w:tcPr>
            <w:tcW w:w="975" w:type="dxa"/>
            <w:vAlign w:val="center"/>
          </w:tcPr>
          <w:p w14:paraId="61F56C78">
            <w:pPr>
              <w:keepNext w:val="0"/>
              <w:keepLines w:val="0"/>
              <w:pageBreakBefore w:val="0"/>
              <w:widowControl w:val="0"/>
              <w:tabs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满分</w:t>
            </w:r>
          </w:p>
          <w:p w14:paraId="070D5A1F">
            <w:pPr>
              <w:keepNext w:val="0"/>
              <w:keepLines w:val="0"/>
              <w:pageBreakBefore w:val="0"/>
              <w:widowControl w:val="0"/>
              <w:tabs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10分</w:t>
            </w:r>
          </w:p>
        </w:tc>
        <w:tc>
          <w:tcPr>
            <w:tcW w:w="6760" w:type="dxa"/>
            <w:vAlign w:val="center"/>
          </w:tcPr>
          <w:p w14:paraId="2D2D0003">
            <w:pPr>
              <w:keepNext w:val="0"/>
              <w:keepLines w:val="0"/>
              <w:pageBreakBefore w:val="0"/>
              <w:widowControl w:val="0"/>
              <w:tabs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根据供应商提供的维修响应承诺书进行综合评审：</w:t>
            </w:r>
          </w:p>
          <w:p w14:paraId="46047B26">
            <w:pPr>
              <w:keepNext w:val="0"/>
              <w:keepLines w:val="0"/>
              <w:pageBreakBefore w:val="0"/>
              <w:widowControl w:val="0"/>
              <w:tabs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确保设备一周内修复的得10分；</w:t>
            </w:r>
          </w:p>
          <w:p w14:paraId="063EE966">
            <w:pPr>
              <w:keepNext w:val="0"/>
              <w:keepLines w:val="0"/>
              <w:pageBreakBefore w:val="0"/>
              <w:widowControl w:val="0"/>
              <w:tabs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能在一个月内修复的得8分；</w:t>
            </w:r>
          </w:p>
          <w:p w14:paraId="239E3601">
            <w:pPr>
              <w:keepNext w:val="0"/>
              <w:keepLines w:val="0"/>
              <w:pageBreakBefore w:val="0"/>
              <w:widowControl w:val="0"/>
              <w:tabs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能在二个月内修复的得3分；</w:t>
            </w:r>
          </w:p>
          <w:p w14:paraId="317746A3">
            <w:pPr>
              <w:keepNext w:val="0"/>
              <w:keepLines w:val="0"/>
              <w:pageBreakBefore w:val="0"/>
              <w:widowControl w:val="0"/>
              <w:tabs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修复时间超出二个月的不得分。</w:t>
            </w:r>
          </w:p>
        </w:tc>
      </w:tr>
    </w:tbl>
    <w:p w14:paraId="57961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 w14:paraId="44EF6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注：1.评分细则中要求提供的证明文件及资料等在响应文件中提供复印件，并加盖公章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要求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“原件或公证件核查”的须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在投标截止前将相关原件或公证件随同响应文件一并提交以供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采购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小组核查，过时不予接收。</w:t>
      </w:r>
      <w:bookmarkStart w:id="0" w:name="_GoBack"/>
      <w:bookmarkEnd w:id="0"/>
    </w:p>
    <w:p w14:paraId="404B7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2.评审时，未能按以上要求提供相应证明（复印件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授权书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）的，不作为评审依据，不得分。</w:t>
      </w:r>
    </w:p>
    <w:p w14:paraId="7F6F7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3.为便于评审，请供应商按评分表样式，逐条列出证明材料所在页码，格式自定。</w:t>
      </w:r>
    </w:p>
    <w:p w14:paraId="66B80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4.便于评分，请供应商在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评分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表中逐条列出技术参数证明材料所在页码。因未列明页码而造成的后果由供应商自行承担。</w:t>
      </w:r>
    </w:p>
    <w:sectPr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21362A"/>
    <w:rsid w:val="5BD07B85"/>
    <w:rsid w:val="5E33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723" w:firstLineChars="200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688</Words>
  <Characters>706</Characters>
  <Lines>0</Lines>
  <Paragraphs>0</Paragraphs>
  <TotalTime>10</TotalTime>
  <ScaleCrop>false</ScaleCrop>
  <LinksUpToDate>false</LinksUpToDate>
  <CharactersWithSpaces>706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2025-06-04T06:52:00Z</dcterms:created>
  <dc:creator>Administrator</dc:creator>
  <cp:lastModifiedBy>雨雪霏霏</cp:lastModifiedBy>
  <dcterms:modified xsi:type="dcterms:W3CDTF">2025-06-04T07:31:18Z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eyJoZGlkIjoiOGI4ODdlMmYzZDQzNDViYjc5YzJkM2VmMjU0ODUwNTQiLCJ1c2VySWQiOiI3NDk4MTMyOTQifQ==</vt:lpwstr>
  </property>
  <property fmtid="{D5CDD505-2E9C-101B-9397-08002B2CF9AE}" pid="4" name="ICV">
    <vt:lpwstr>F663F345B82E4300A78901A1A0C10099_12</vt:lpwstr>
  </property>
</Properties>
</file>