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D65BFC" w:rsidRDefault="000552E0">
      <w:pPr>
        <w:autoSpaceDE w:val="0"/>
        <w:autoSpaceDN w:val="0"/>
        <w:adjustRightInd w:val="0"/>
        <w:spacing w:line="558"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D65BFC" w:rsidRDefault="000552E0">
      <w:pPr>
        <w:autoSpaceDE w:val="0"/>
        <w:autoSpaceDN w:val="0"/>
        <w:adjustRightInd w:val="0"/>
        <w:spacing w:line="558"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D65BFC" w:rsidRDefault="000552E0">
      <w:pPr>
        <w:spacing w:line="558"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82</w:t>
      </w:r>
      <w:r>
        <w:rPr>
          <w:rFonts w:eastAsia="方正仿宋_GBK"/>
          <w:sz w:val="32"/>
          <w:szCs w:val="32"/>
        </w:rPr>
        <w:t>号</w:t>
      </w:r>
    </w:p>
    <w:p w14:paraId="1A930093" w14:textId="77777777" w:rsidR="00D65BFC" w:rsidRDefault="00D65BFC">
      <w:pPr>
        <w:spacing w:line="558" w:lineRule="exact"/>
        <w:rPr>
          <w:rFonts w:eastAsia="方正仿宋_GBK"/>
          <w:color w:val="000000"/>
          <w:kern w:val="0"/>
          <w:sz w:val="32"/>
          <w:szCs w:val="32"/>
        </w:rPr>
      </w:pPr>
    </w:p>
    <w:p w14:paraId="2A719B8B" w14:textId="77777777" w:rsidR="00D65BFC" w:rsidRDefault="000552E0">
      <w:pPr>
        <w:pStyle w:val="1"/>
        <w:shd w:val="clear" w:color="auto" w:fill="FFFFFF"/>
        <w:spacing w:before="0" w:beforeAutospacing="0" w:after="0" w:afterAutospacing="0" w:line="558"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南京紫唐建筑工程有限</w:t>
      </w:r>
      <w:bookmarkStart w:id="2" w:name="_GoBack"/>
      <w:r>
        <w:rPr>
          <w:rFonts w:ascii="Times New Roman" w:eastAsia="方正仿宋_GBK" w:hAnsi="Times New Roman" w:cs="Times New Roman" w:hint="eastAsia"/>
          <w:b w:val="0"/>
          <w:bCs w:val="0"/>
          <w:kern w:val="2"/>
          <w:sz w:val="32"/>
          <w:szCs w:val="32"/>
        </w:rPr>
        <w:t>公司</w:t>
      </w:r>
      <w:bookmarkEnd w:id="2"/>
    </w:p>
    <w:p w14:paraId="1D288A2D" w14:textId="77777777" w:rsidR="00D65BFC" w:rsidRDefault="000552E0">
      <w:pPr>
        <w:spacing w:line="558"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913201050758568908</w:t>
      </w:r>
    </w:p>
    <w:p w14:paraId="31B7B604" w14:textId="77777777" w:rsidR="00D65BFC" w:rsidRDefault="000552E0">
      <w:pPr>
        <w:spacing w:line="558" w:lineRule="exact"/>
        <w:ind w:left="960" w:hangingChars="300" w:hanging="960"/>
        <w:rPr>
          <w:rFonts w:eastAsia="方正仿宋_GBK"/>
          <w:sz w:val="32"/>
          <w:szCs w:val="32"/>
        </w:rPr>
      </w:pPr>
      <w:r>
        <w:rPr>
          <w:rFonts w:eastAsia="方正仿宋_GBK"/>
          <w:sz w:val="32"/>
          <w:szCs w:val="32"/>
        </w:rPr>
        <w:t>地址</w:t>
      </w:r>
      <w:r>
        <w:rPr>
          <w:rFonts w:eastAsia="方正仿宋_GBK" w:hint="eastAsia"/>
          <w:sz w:val="32"/>
          <w:szCs w:val="32"/>
        </w:rPr>
        <w:t>：南京市建邺区云锦路</w:t>
      </w:r>
      <w:r>
        <w:rPr>
          <w:rFonts w:eastAsia="方正仿宋_GBK" w:hint="eastAsia"/>
          <w:sz w:val="32"/>
          <w:szCs w:val="32"/>
        </w:rPr>
        <w:t>58</w:t>
      </w:r>
      <w:r>
        <w:rPr>
          <w:rFonts w:eastAsia="方正仿宋_GBK" w:hint="eastAsia"/>
          <w:sz w:val="32"/>
          <w:szCs w:val="32"/>
        </w:rPr>
        <w:t>号</w:t>
      </w:r>
      <w:r>
        <w:rPr>
          <w:rFonts w:eastAsia="方正仿宋_GBK" w:hint="eastAsia"/>
          <w:sz w:val="32"/>
          <w:szCs w:val="32"/>
        </w:rPr>
        <w:t>7</w:t>
      </w:r>
      <w:r>
        <w:rPr>
          <w:rFonts w:eastAsia="方正仿宋_GBK" w:hint="eastAsia"/>
          <w:sz w:val="32"/>
          <w:szCs w:val="32"/>
        </w:rPr>
        <w:t>幢</w:t>
      </w:r>
      <w:r>
        <w:rPr>
          <w:rFonts w:eastAsia="方正仿宋_GBK" w:hint="eastAsia"/>
          <w:sz w:val="32"/>
          <w:szCs w:val="32"/>
        </w:rPr>
        <w:t>522</w:t>
      </w:r>
      <w:r>
        <w:rPr>
          <w:rFonts w:eastAsia="方正仿宋_GBK" w:hint="eastAsia"/>
          <w:sz w:val="32"/>
          <w:szCs w:val="32"/>
        </w:rPr>
        <w:t>室</w:t>
      </w:r>
    </w:p>
    <w:p w14:paraId="2DD42D64" w14:textId="77777777" w:rsidR="00D65BFC" w:rsidRDefault="000552E0">
      <w:pPr>
        <w:spacing w:line="558"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邓鸣峻</w:t>
      </w:r>
    </w:p>
    <w:p w14:paraId="68DBD281" w14:textId="77777777" w:rsidR="00D65BFC" w:rsidRDefault="00D65BFC">
      <w:pPr>
        <w:spacing w:line="558" w:lineRule="exact"/>
        <w:ind w:firstLineChars="200" w:firstLine="640"/>
        <w:jc w:val="left"/>
        <w:rPr>
          <w:rFonts w:eastAsia="方正仿宋_GBK"/>
          <w:sz w:val="32"/>
          <w:szCs w:val="32"/>
        </w:rPr>
      </w:pPr>
    </w:p>
    <w:p w14:paraId="29AF15CE" w14:textId="77777777" w:rsidR="00D65BFC" w:rsidRDefault="000552E0">
      <w:pPr>
        <w:spacing w:line="558" w:lineRule="exact"/>
        <w:ind w:firstLineChars="200" w:firstLine="640"/>
        <w:jc w:val="left"/>
        <w:rPr>
          <w:rFonts w:eastAsia="方正仿宋_GBK"/>
          <w:color w:val="000000"/>
          <w:kern w:val="0"/>
          <w:sz w:val="32"/>
          <w:szCs w:val="32"/>
        </w:rPr>
      </w:pPr>
      <w:r>
        <w:rPr>
          <w:rFonts w:eastAsia="方正仿宋_GBK" w:hint="eastAsia"/>
          <w:sz w:val="32"/>
          <w:szCs w:val="32"/>
        </w:rPr>
        <w:t>南京紫唐建筑工程有限公司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82</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1DC7E590" w14:textId="77777777" w:rsidR="00D65BFC" w:rsidRDefault="000552E0">
      <w:pPr>
        <w:spacing w:line="558"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2B56B23F" w14:textId="77777777" w:rsidR="00D65BFC" w:rsidRDefault="000552E0">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工作人员</w:t>
      </w:r>
      <w:r>
        <w:rPr>
          <w:rFonts w:eastAsia="方正仿宋_GBK" w:hint="eastAsia"/>
          <w:sz w:val="32"/>
          <w:szCs w:val="32"/>
        </w:rPr>
        <w:t>对</w:t>
      </w:r>
      <w:r>
        <w:rPr>
          <w:rFonts w:eastAsia="方正仿宋_GBK" w:hint="eastAsia"/>
          <w:sz w:val="32"/>
          <w:szCs w:val="32"/>
        </w:rPr>
        <w:t>位于南京江北新区沿江街道江北大道以西、兰山路以北</w:t>
      </w:r>
      <w:r>
        <w:rPr>
          <w:rFonts w:eastAsia="方正仿宋_GBK" w:hint="eastAsia"/>
          <w:sz w:val="32"/>
          <w:szCs w:val="32"/>
        </w:rPr>
        <w:t>的“新区</w:t>
      </w:r>
      <w:r>
        <w:rPr>
          <w:rFonts w:eastAsia="方正仿宋_GBK" w:hint="eastAsia"/>
          <w:sz w:val="32"/>
          <w:szCs w:val="32"/>
        </w:rPr>
        <w:t>2024G24</w:t>
      </w:r>
      <w:r>
        <w:rPr>
          <w:rFonts w:eastAsia="方正仿宋_GBK" w:hint="eastAsia"/>
          <w:sz w:val="32"/>
          <w:szCs w:val="32"/>
        </w:rPr>
        <w:t>房地产开发项目”核查</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在施工场地内进行地下庭院外立面的龙骨补焊与安装工程</w:t>
      </w:r>
      <w:r>
        <w:rPr>
          <w:rFonts w:eastAsia="方正仿宋_GBK" w:hint="eastAsia"/>
          <w:sz w:val="32"/>
          <w:szCs w:val="32"/>
        </w:rPr>
        <w:t>施工作业</w:t>
      </w:r>
      <w:r>
        <w:rPr>
          <w:rFonts w:eastAsia="方正仿宋_GBK" w:hint="eastAsia"/>
          <w:sz w:val="32"/>
          <w:szCs w:val="32"/>
        </w:rPr>
        <w:t>，未取得生态环境部门的夜间施工证明。</w:t>
      </w:r>
    </w:p>
    <w:p w14:paraId="60A95816" w14:textId="77777777" w:rsidR="00D65BFC" w:rsidRDefault="000552E0">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12</w:t>
      </w:r>
      <w:r>
        <w:rPr>
          <w:rFonts w:eastAsia="方正仿宋_GBK" w:hint="eastAsia"/>
          <w:sz w:val="32"/>
          <w:szCs w:val="32"/>
        </w:rPr>
        <w:t>日，</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工作人员</w:t>
      </w:r>
      <w:r>
        <w:rPr>
          <w:rFonts w:eastAsia="方正仿宋_GBK" w:hint="eastAsia"/>
          <w:sz w:val="32"/>
          <w:szCs w:val="32"/>
        </w:rPr>
        <w:t>对</w:t>
      </w:r>
      <w:r>
        <w:rPr>
          <w:rFonts w:eastAsia="方正仿宋_GBK" w:hint="eastAsia"/>
          <w:sz w:val="32"/>
          <w:szCs w:val="32"/>
        </w:rPr>
        <w:t>位于南京江北新区沿江街道江北大道以西、兰山路以北</w:t>
      </w:r>
      <w:r>
        <w:rPr>
          <w:rFonts w:eastAsia="方正仿宋_GBK" w:hint="eastAsia"/>
          <w:sz w:val="32"/>
          <w:szCs w:val="32"/>
        </w:rPr>
        <w:t>的“新区</w:t>
      </w:r>
      <w:r>
        <w:rPr>
          <w:rFonts w:eastAsia="方正仿宋_GBK" w:hint="eastAsia"/>
          <w:sz w:val="32"/>
          <w:szCs w:val="32"/>
        </w:rPr>
        <w:t>2024G24</w:t>
      </w:r>
      <w:r>
        <w:rPr>
          <w:rFonts w:eastAsia="方正仿宋_GBK" w:hint="eastAsia"/>
          <w:sz w:val="32"/>
          <w:szCs w:val="32"/>
        </w:rPr>
        <w:t>房地产开发项目”核查</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在施工场地内进行地下庭院外立面的龙骨补焊与安装工程</w:t>
      </w:r>
      <w:r>
        <w:rPr>
          <w:rFonts w:eastAsia="方正仿宋_GBK" w:hint="eastAsia"/>
          <w:sz w:val="32"/>
          <w:szCs w:val="32"/>
        </w:rPr>
        <w:t>施工作业</w:t>
      </w:r>
      <w:r>
        <w:rPr>
          <w:rFonts w:eastAsia="方正仿宋_GBK" w:hint="eastAsia"/>
          <w:sz w:val="32"/>
          <w:szCs w:val="32"/>
        </w:rPr>
        <w:t>，未取得生态环境部门的夜间施工证明。</w:t>
      </w:r>
    </w:p>
    <w:p w14:paraId="138DDFFB" w14:textId="77777777" w:rsidR="00D65BFC" w:rsidRDefault="000552E0">
      <w:pPr>
        <w:spacing w:line="558"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D65BFC" w:rsidRDefault="000552E0">
      <w:pPr>
        <w:numPr>
          <w:ilvl w:val="0"/>
          <w:numId w:val="1"/>
        </w:numPr>
        <w:spacing w:line="558" w:lineRule="exact"/>
        <w:ind w:firstLineChars="200" w:firstLine="640"/>
        <w:rPr>
          <w:rFonts w:eastAsia="方正仿宋_GBK"/>
          <w:sz w:val="32"/>
          <w:szCs w:val="32"/>
        </w:rPr>
      </w:pPr>
      <w:r>
        <w:rPr>
          <w:rFonts w:eastAsia="方正仿宋_GBK" w:hint="eastAsia"/>
          <w:sz w:val="32"/>
          <w:szCs w:val="32"/>
        </w:rPr>
        <w:lastRenderedPageBreak/>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6</w:t>
      </w:r>
      <w:r>
        <w:rPr>
          <w:rFonts w:eastAsia="方正仿宋_GBK" w:hint="eastAsia"/>
          <w:sz w:val="32"/>
          <w:szCs w:val="32"/>
        </w:rPr>
        <w:t>日我局提供现场照片证据</w:t>
      </w:r>
      <w:r>
        <w:rPr>
          <w:rFonts w:eastAsia="方正仿宋_GBK" w:hint="eastAsia"/>
          <w:sz w:val="32"/>
          <w:szCs w:val="32"/>
        </w:rPr>
        <w:t>4</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D65BFC" w:rsidRDefault="000552E0">
      <w:pPr>
        <w:spacing w:line="558"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日我局提供</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492226F1" w14:textId="77777777" w:rsidR="00D65BFC" w:rsidRDefault="000552E0">
      <w:pPr>
        <w:spacing w:line="558"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南京紫唐建筑工程有限公司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复印件各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D65BFC" w:rsidRDefault="000552E0">
      <w:pPr>
        <w:spacing w:line="558"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南京紫唐建筑工程有限公司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江西建工机械施工有限责任公司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338BE6D6" w14:textId="77777777" w:rsidR="00D65BFC" w:rsidRDefault="000552E0">
      <w:pPr>
        <w:spacing w:line="558"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南京紫唐建筑工程有限公司</w:t>
      </w:r>
      <w:r>
        <w:rPr>
          <w:rFonts w:eastAsia="方正仿宋_GBK" w:hint="eastAsia"/>
          <w:sz w:val="32"/>
          <w:szCs w:val="32"/>
        </w:rPr>
        <w:t>提供</w:t>
      </w:r>
    </w:p>
    <w:p w14:paraId="4FA6ABD3" w14:textId="77777777" w:rsidR="00D65BFC" w:rsidRDefault="000552E0">
      <w:pPr>
        <w:spacing w:line="558" w:lineRule="exact"/>
        <w:rPr>
          <w:rFonts w:eastAsia="方正仿宋_GBK"/>
          <w:sz w:val="32"/>
          <w:szCs w:val="32"/>
        </w:rPr>
      </w:pPr>
      <w:r>
        <w:rPr>
          <w:rFonts w:eastAsia="方正仿宋_GBK" w:hint="eastAsia"/>
          <w:sz w:val="32"/>
          <w:szCs w:val="32"/>
        </w:rPr>
        <w:t>新区</w:t>
      </w:r>
      <w:r>
        <w:rPr>
          <w:rFonts w:eastAsia="方正仿宋_GBK" w:hint="eastAsia"/>
          <w:sz w:val="32"/>
          <w:szCs w:val="32"/>
        </w:rPr>
        <w:t>2024G24</w:t>
      </w:r>
      <w:r>
        <w:rPr>
          <w:rFonts w:eastAsia="方正仿宋_GBK" w:hint="eastAsia"/>
          <w:sz w:val="32"/>
          <w:szCs w:val="32"/>
        </w:rPr>
        <w:t>房地产开发项目日报</w:t>
      </w:r>
      <w:r>
        <w:rPr>
          <w:rFonts w:eastAsia="方正仿宋_GBK" w:hint="eastAsia"/>
          <w:sz w:val="32"/>
          <w:szCs w:val="32"/>
        </w:rPr>
        <w:t>2</w:t>
      </w:r>
      <w:r>
        <w:rPr>
          <w:rFonts w:eastAsia="方正仿宋_GBK" w:hint="eastAsia"/>
          <w:sz w:val="32"/>
          <w:szCs w:val="32"/>
        </w:rPr>
        <w:t>份，证明企业存在违反管理要求进行夜间施工的环境违法行为。</w:t>
      </w:r>
    </w:p>
    <w:p w14:paraId="36F48906" w14:textId="77777777" w:rsidR="00D65BFC" w:rsidRDefault="000552E0">
      <w:pPr>
        <w:spacing w:line="558"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南京紫唐建筑工程有限公司</w:t>
      </w:r>
      <w:r>
        <w:rPr>
          <w:rFonts w:eastAsia="方正仿宋_GBK" w:hint="eastAsia"/>
          <w:sz w:val="32"/>
          <w:szCs w:val="32"/>
        </w:rPr>
        <w:t>提供专业分包</w:t>
      </w:r>
      <w:r>
        <w:rPr>
          <w:rFonts w:eastAsia="方正仿宋_GBK" w:hint="eastAsia"/>
          <w:sz w:val="32"/>
          <w:szCs w:val="32"/>
        </w:rPr>
        <w:t>合同资料复印件</w:t>
      </w:r>
      <w:r>
        <w:rPr>
          <w:rFonts w:eastAsia="方正仿宋_GBK" w:hint="eastAsia"/>
          <w:sz w:val="32"/>
          <w:szCs w:val="32"/>
        </w:rPr>
        <w:t>1</w:t>
      </w:r>
      <w:r>
        <w:rPr>
          <w:rFonts w:eastAsia="方正仿宋_GBK" w:hint="eastAsia"/>
          <w:sz w:val="32"/>
          <w:szCs w:val="32"/>
        </w:rPr>
        <w:t>份，分包说明</w:t>
      </w:r>
      <w:r>
        <w:rPr>
          <w:rFonts w:eastAsia="方正仿宋_GBK" w:hint="eastAsia"/>
          <w:sz w:val="32"/>
          <w:szCs w:val="32"/>
        </w:rPr>
        <w:t>1</w:t>
      </w:r>
      <w:r>
        <w:rPr>
          <w:rFonts w:eastAsia="方正仿宋_GBK" w:hint="eastAsia"/>
          <w:sz w:val="32"/>
          <w:szCs w:val="32"/>
        </w:rPr>
        <w:t>份，证明项目施工分包关系。</w:t>
      </w:r>
    </w:p>
    <w:p w14:paraId="3411A078" w14:textId="35CEB6E0" w:rsidR="00D65BFC" w:rsidRDefault="000552E0">
      <w:pPr>
        <w:spacing w:line="558"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sidR="0076376D">
        <w:rPr>
          <w:rFonts w:eastAsia="方正仿宋_GBK" w:hint="eastAsia"/>
          <w:sz w:val="32"/>
          <w:szCs w:val="32"/>
        </w:rPr>
        <w:t>*</w:t>
      </w:r>
      <w:r w:rsidR="0076376D">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份，证明企业和法定代表人身份资质。</w:t>
      </w:r>
    </w:p>
    <w:p w14:paraId="02FCF738" w14:textId="77777777" w:rsidR="00D65BFC" w:rsidRDefault="000552E0">
      <w:pPr>
        <w:spacing w:line="558"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南京紫唐建筑工程有限公司</w:t>
      </w:r>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D65BFC" w:rsidRDefault="000552E0">
      <w:pPr>
        <w:spacing w:line="558"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日，我局提供</w:t>
      </w:r>
      <w:r>
        <w:rPr>
          <w:rFonts w:eastAsia="方正仿宋_GBK" w:hint="eastAsia"/>
          <w:sz w:val="32"/>
          <w:szCs w:val="32"/>
        </w:rPr>
        <w:t>12345</w:t>
      </w:r>
      <w:r>
        <w:rPr>
          <w:rFonts w:eastAsia="方正仿宋_GBK" w:hint="eastAsia"/>
          <w:sz w:val="32"/>
          <w:szCs w:val="32"/>
        </w:rPr>
        <w:t>信访工单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lastRenderedPageBreak/>
        <w:t>证明企业违法行为的后果。</w:t>
      </w:r>
    </w:p>
    <w:p w14:paraId="3CD813BD" w14:textId="77777777" w:rsidR="00D65BFC" w:rsidRDefault="000552E0">
      <w:pPr>
        <w:spacing w:line="558"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14:textId="77777777" w:rsidR="00D65BFC" w:rsidRDefault="000552E0">
      <w:pPr>
        <w:spacing w:line="558"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14:textId="77777777" w:rsidR="00D65BFC" w:rsidRDefault="000552E0">
      <w:pPr>
        <w:spacing w:line="558" w:lineRule="exact"/>
        <w:ind w:firstLineChars="200" w:firstLine="640"/>
        <w:rPr>
          <w:rFonts w:eastAsia="方正仿宋_GBK"/>
          <w:color w:val="000000"/>
          <w:kern w:val="0"/>
          <w:sz w:val="32"/>
          <w:szCs w:val="32"/>
        </w:rPr>
      </w:pPr>
      <w:r>
        <w:rPr>
          <w:rFonts w:ascii="黑体" w:eastAsia="黑体" w:hAnsi="黑体" w:cs="方正黑体_GBK"/>
          <w:sz w:val="32"/>
          <w:szCs w:val="32"/>
        </w:rPr>
        <w:t>二、行政处罚及行政命令的依据、种类</w:t>
      </w:r>
    </w:p>
    <w:p w14:paraId="41E27621" w14:textId="77777777" w:rsidR="00D65BFC" w:rsidRDefault="000552E0">
      <w:pPr>
        <w:spacing w:line="558"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4" w:name="PO_7_WeiFanFaGui"/>
      <w:bookmarkEnd w:id="4"/>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sz w:val="32"/>
          <w:szCs w:val="32"/>
        </w:rPr>
        <w:t>，</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58AD86FF" w14:textId="77777777" w:rsidR="00D65BFC" w:rsidRDefault="000552E0">
      <w:pPr>
        <w:numPr>
          <w:ilvl w:val="0"/>
          <w:numId w:val="2"/>
        </w:numPr>
        <w:autoSpaceDE w:val="0"/>
        <w:autoSpaceDN w:val="0"/>
        <w:adjustRightInd w:val="0"/>
        <w:spacing w:line="558" w:lineRule="exact"/>
        <w:ind w:firstLine="600"/>
        <w:rPr>
          <w:rFonts w:eastAsia="方正仿宋_GBK"/>
          <w:color w:val="000000"/>
          <w:kern w:val="0"/>
          <w:sz w:val="32"/>
          <w:szCs w:val="32"/>
        </w:rPr>
      </w:pPr>
      <w:r>
        <w:rPr>
          <w:rFonts w:eastAsia="方正仿宋_GBK"/>
          <w:color w:val="000000"/>
          <w:kern w:val="0"/>
          <w:sz w:val="32"/>
          <w:szCs w:val="32"/>
        </w:rPr>
        <w:t>责令改正；</w:t>
      </w:r>
    </w:p>
    <w:p w14:paraId="46B0BB34" w14:textId="77777777" w:rsidR="00D65BFC" w:rsidRDefault="000552E0">
      <w:pPr>
        <w:numPr>
          <w:ilvl w:val="0"/>
          <w:numId w:val="2"/>
        </w:numPr>
        <w:autoSpaceDE w:val="0"/>
        <w:autoSpaceDN w:val="0"/>
        <w:adjustRightInd w:val="0"/>
        <w:spacing w:line="558" w:lineRule="exact"/>
        <w:ind w:firstLine="600"/>
        <w:rPr>
          <w:rFonts w:eastAsia="方正仿宋_GBK"/>
          <w:sz w:val="32"/>
          <w:szCs w:val="32"/>
        </w:rPr>
      </w:pPr>
      <w:r>
        <w:rPr>
          <w:rFonts w:eastAsia="方正仿宋_GBK" w:hint="eastAsia"/>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未按照规定取得证明，在噪声敏感建筑物集中区域夜间进行产生噪声的建筑施工作业的行为，处罚人民币壹万壹仟捌佰元整（</w:t>
      </w:r>
      <w:r>
        <w:rPr>
          <w:rFonts w:eastAsia="方正仿宋_GBK" w:hint="eastAsia"/>
          <w:sz w:val="32"/>
          <w:szCs w:val="32"/>
        </w:rPr>
        <w:t>¥11800</w:t>
      </w:r>
      <w:r>
        <w:rPr>
          <w:rFonts w:eastAsia="方正仿宋_GBK" w:hint="eastAsia"/>
          <w:sz w:val="32"/>
          <w:szCs w:val="32"/>
        </w:rPr>
        <w:t>）；</w:t>
      </w:r>
    </w:p>
    <w:p w14:paraId="793B3B49" w14:textId="77777777" w:rsidR="00D65BFC" w:rsidRDefault="000552E0">
      <w:pPr>
        <w:numPr>
          <w:ilvl w:val="0"/>
          <w:numId w:val="2"/>
        </w:numPr>
        <w:autoSpaceDE w:val="0"/>
        <w:autoSpaceDN w:val="0"/>
        <w:adjustRightInd w:val="0"/>
        <w:spacing w:line="558" w:lineRule="exact"/>
        <w:ind w:firstLine="600"/>
        <w:rPr>
          <w:rFonts w:eastAsia="方正仿宋_GBK"/>
          <w:sz w:val="32"/>
          <w:szCs w:val="32"/>
        </w:rPr>
      </w:pPr>
      <w:r>
        <w:rPr>
          <w:rFonts w:eastAsia="方正仿宋_GBK" w:hint="eastAsia"/>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12</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w:t>
      </w:r>
      <w:r>
        <w:rPr>
          <w:rFonts w:eastAsia="方正仿宋_GBK" w:hint="eastAsia"/>
          <w:sz w:val="32"/>
          <w:szCs w:val="32"/>
        </w:rPr>
        <w:lastRenderedPageBreak/>
        <w:t>的行为，处罚人民币壹万柒仟贰佰元整（</w:t>
      </w:r>
      <w:r>
        <w:rPr>
          <w:rFonts w:eastAsia="方正仿宋_GBK" w:hint="eastAsia"/>
          <w:sz w:val="32"/>
          <w:szCs w:val="32"/>
        </w:rPr>
        <w:t>¥17200</w:t>
      </w:r>
      <w:r>
        <w:rPr>
          <w:rFonts w:eastAsia="方正仿宋_GBK" w:hint="eastAsia"/>
          <w:sz w:val="32"/>
          <w:szCs w:val="32"/>
        </w:rPr>
        <w:t>）；</w:t>
      </w:r>
    </w:p>
    <w:p w14:paraId="4B57D127" w14:textId="77777777" w:rsidR="00D65BFC" w:rsidRDefault="000552E0">
      <w:pPr>
        <w:spacing w:line="558" w:lineRule="exact"/>
        <w:ind w:firstLineChars="200" w:firstLine="640"/>
        <w:rPr>
          <w:rFonts w:eastAsia="方正仿宋_GBK"/>
          <w:sz w:val="32"/>
          <w:szCs w:val="32"/>
        </w:rPr>
      </w:pPr>
      <w:r>
        <w:rPr>
          <w:rFonts w:eastAsia="方正仿宋_GBK" w:hint="eastAsia"/>
          <w:sz w:val="32"/>
          <w:szCs w:val="32"/>
        </w:rPr>
        <w:t>总计：处罚款人民币贰万玖仟元整（</w:t>
      </w:r>
      <w:r>
        <w:rPr>
          <w:rFonts w:eastAsia="方正仿宋_GBK" w:hint="eastAsia"/>
          <w:sz w:val="32"/>
          <w:szCs w:val="32"/>
        </w:rPr>
        <w:t>¥29000</w:t>
      </w:r>
      <w:r>
        <w:rPr>
          <w:rFonts w:eastAsia="方正仿宋_GBK" w:hint="eastAsia"/>
          <w:sz w:val="32"/>
          <w:szCs w:val="32"/>
        </w:rPr>
        <w:t>）。</w:t>
      </w:r>
    </w:p>
    <w:p w14:paraId="2B56ED62" w14:textId="77777777" w:rsidR="00D65BFC" w:rsidRDefault="000552E0">
      <w:pPr>
        <w:spacing w:line="558"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三、行政处罚决定、行政命令的履行方式和期限</w:t>
      </w:r>
    </w:p>
    <w:p w14:paraId="5B69CF2E" w14:textId="77777777" w:rsidR="00D65BFC" w:rsidRDefault="000552E0">
      <w:pPr>
        <w:autoSpaceDE w:val="0"/>
        <w:autoSpaceDN w:val="0"/>
        <w:adjustRightInd w:val="0"/>
        <w:snapToGrid w:val="0"/>
        <w:spacing w:line="558"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D65BFC" w:rsidRDefault="000552E0">
      <w:pPr>
        <w:autoSpaceDE w:val="0"/>
        <w:autoSpaceDN w:val="0"/>
        <w:adjustRightInd w:val="0"/>
        <w:snapToGrid w:val="0"/>
        <w:spacing w:line="558"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D65BFC" w:rsidRDefault="000552E0">
      <w:pPr>
        <w:spacing w:line="558"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处罚款人民币贰万玖仟元整（</w:t>
      </w:r>
      <w:r>
        <w:rPr>
          <w:rFonts w:eastAsia="方正仿宋_GBK" w:hint="eastAsia"/>
          <w:sz w:val="32"/>
          <w:szCs w:val="32"/>
        </w:rPr>
        <w:t>¥29000</w:t>
      </w:r>
      <w:r>
        <w:rPr>
          <w:rFonts w:eastAsia="方正仿宋_GBK" w:hint="eastAsia"/>
          <w:sz w:val="32"/>
          <w:szCs w:val="32"/>
        </w:rPr>
        <w:t>）</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D65BFC" w:rsidRDefault="000552E0">
      <w:pPr>
        <w:autoSpaceDE w:val="0"/>
        <w:autoSpaceDN w:val="0"/>
        <w:adjustRightInd w:val="0"/>
        <w:snapToGrid w:val="0"/>
        <w:spacing w:line="558"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D65BFC" w:rsidRDefault="000552E0">
      <w:pPr>
        <w:spacing w:line="558"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D65BFC" w:rsidRDefault="000552E0">
      <w:pPr>
        <w:autoSpaceDE w:val="0"/>
        <w:autoSpaceDN w:val="0"/>
        <w:adjustRightInd w:val="0"/>
        <w:spacing w:line="558"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14:textId="77777777" w:rsidR="00D65BFC" w:rsidRDefault="00D65BFC">
      <w:pPr>
        <w:spacing w:line="558" w:lineRule="exact"/>
        <w:ind w:right="640"/>
        <w:rPr>
          <w:rFonts w:eastAsia="方正仿宋_GBK"/>
          <w:sz w:val="32"/>
          <w:szCs w:val="32"/>
        </w:rPr>
      </w:pPr>
    </w:p>
    <w:p w14:paraId="62608A0F" w14:textId="77777777" w:rsidR="00D65BFC" w:rsidRDefault="00D65BFC">
      <w:pPr>
        <w:spacing w:line="558" w:lineRule="exact"/>
        <w:ind w:right="640"/>
        <w:rPr>
          <w:rFonts w:eastAsia="方正仿宋_GBK"/>
          <w:sz w:val="32"/>
          <w:szCs w:val="32"/>
        </w:rPr>
      </w:pPr>
    </w:p>
    <w:p w14:paraId="73F68E5C" w14:textId="77777777" w:rsidR="00D65BFC" w:rsidRDefault="000552E0">
      <w:pPr>
        <w:spacing w:line="558" w:lineRule="exact"/>
        <w:jc w:val="right"/>
        <w:rPr>
          <w:rFonts w:eastAsia="方正仿宋_GBK"/>
          <w:sz w:val="32"/>
          <w:szCs w:val="32"/>
        </w:rPr>
      </w:pPr>
      <w:r>
        <w:rPr>
          <w:rFonts w:eastAsia="方正仿宋_GBK"/>
          <w:sz w:val="32"/>
          <w:szCs w:val="32"/>
        </w:rPr>
        <w:t>南京江北新区管理委员会生态环境和水务局</w:t>
      </w:r>
    </w:p>
    <w:p w14:paraId="2A6A78BB" w14:textId="77777777" w:rsidR="00D65BFC" w:rsidRDefault="000552E0">
      <w:pPr>
        <w:spacing w:line="558"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31</w:t>
      </w:r>
      <w:r>
        <w:rPr>
          <w:rFonts w:eastAsia="方正仿宋_GBK"/>
          <w:sz w:val="32"/>
          <w:szCs w:val="32"/>
        </w:rPr>
        <w:t>日</w:t>
      </w:r>
    </w:p>
    <w:p w14:paraId="5106857D" w14:textId="77777777" w:rsidR="00D65BFC" w:rsidRDefault="00D65BFC">
      <w:pPr>
        <w:spacing w:line="558" w:lineRule="exact"/>
        <w:jc w:val="center"/>
        <w:rPr>
          <w:rFonts w:eastAsia="方正仿宋_GBK"/>
        </w:rPr>
      </w:pPr>
    </w:p>
    <w:sectPr w:rsidR="00D65B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D6E7E" w14:textId="77777777" w:rsidR="000552E0" w:rsidRDefault="000552E0" w:rsidP="0076376D">
      <w:r>
        <w:separator/>
      </w:r>
    </w:p>
  </w:endnote>
  <w:endnote w:type="continuationSeparator" w:id="0">
    <w:p w14:paraId="0690B855" w14:textId="77777777" w:rsidR="000552E0" w:rsidRDefault="000552E0" w:rsidP="007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08766" w14:textId="77777777" w:rsidR="000552E0" w:rsidRDefault="000552E0" w:rsidP="0076376D">
      <w:r>
        <w:separator/>
      </w:r>
    </w:p>
  </w:footnote>
  <w:footnote w:type="continuationSeparator" w:id="0">
    <w:p w14:paraId="23335FC3" w14:textId="77777777" w:rsidR="000552E0" w:rsidRDefault="000552E0" w:rsidP="00763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F5A2E8"/>
    <w:multiLevelType w:val="singleLevel"/>
    <w:tmpl w:val="43F5A2E8"/>
    <w:lvl w:ilvl="0">
      <w:start w:val="1"/>
      <w:numFmt w:val="decimal"/>
      <w:suff w:val="nothing"/>
      <w:lvlText w:val="%1、"/>
      <w:lvlJc w:val="left"/>
    </w:lvl>
  </w:abstractNum>
  <w:abstractNum w:abstractNumId="1" w15:restartNumberingAfterBreak="0">
    <w:nsid w:val="728284C3"/>
    <w:multiLevelType w:val="singleLevel"/>
    <w:tmpl w:val="728284C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552E0"/>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76D"/>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5BFC"/>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0F6E87"/>
    <w:rsid w:val="131C0655"/>
    <w:rsid w:val="1336348E"/>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CE82548"/>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6A3EF4"/>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1F752F"/>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8A56FE4"/>
    <w:rsid w:val="38F00B77"/>
    <w:rsid w:val="393F076E"/>
    <w:rsid w:val="395D6E46"/>
    <w:rsid w:val="39660DBB"/>
    <w:rsid w:val="39943C53"/>
    <w:rsid w:val="39D23390"/>
    <w:rsid w:val="39F74D0D"/>
    <w:rsid w:val="3A240A4F"/>
    <w:rsid w:val="3A30455A"/>
    <w:rsid w:val="3AFE1F63"/>
    <w:rsid w:val="3AFF243D"/>
    <w:rsid w:val="3B3F6BAE"/>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5C54C6"/>
    <w:rsid w:val="4F075432"/>
    <w:rsid w:val="4F894099"/>
    <w:rsid w:val="4F950C90"/>
    <w:rsid w:val="4F9547EC"/>
    <w:rsid w:val="50136B99"/>
    <w:rsid w:val="511107EA"/>
    <w:rsid w:val="51D35A9F"/>
    <w:rsid w:val="524E5126"/>
    <w:rsid w:val="527E4506"/>
    <w:rsid w:val="52F03A11"/>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4E6197"/>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3E171CE"/>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5E52"/>
    <w:rsid w:val="6B432AA4"/>
    <w:rsid w:val="6B4A662E"/>
    <w:rsid w:val="6B80414A"/>
    <w:rsid w:val="6BD65B6C"/>
    <w:rsid w:val="6BF80185"/>
    <w:rsid w:val="6C44036E"/>
    <w:rsid w:val="6C97174C"/>
    <w:rsid w:val="6CD41AE3"/>
    <w:rsid w:val="6D4239CE"/>
    <w:rsid w:val="6D4A35AE"/>
    <w:rsid w:val="6D857B59"/>
    <w:rsid w:val="6DCE2F61"/>
    <w:rsid w:val="6E4F5B8A"/>
    <w:rsid w:val="6E6B2E90"/>
    <w:rsid w:val="6EAD34A8"/>
    <w:rsid w:val="6EE64C0C"/>
    <w:rsid w:val="6F003164"/>
    <w:rsid w:val="6FC34F4E"/>
    <w:rsid w:val="6FF55806"/>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AC15410"/>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531E4A"/>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F6D814-FC72-4035-9720-6142A6FC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323</Words>
  <Characters>1844</Characters>
  <Application>Microsoft Office Word</Application>
  <DocSecurity>0</DocSecurity>
  <Lines>15</Lines>
  <Paragraphs>4</Paragraphs>
  <ScaleCrop>false</ScaleCrop>
  <Company>Microsoft</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2025-12-15T08:09:00Z</cp:lastPrinted>
  <dcterms:created xsi:type="dcterms:W3CDTF">2025-12-31T08:42:00Z</dcterms:created>
  <dcterms:modified xsi:type="dcterms:W3CDTF">2025-12-31T08:42:00Z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eyJoZGlkIjoiY2E3ZjAyYjJkYmY0YTc2Nzk0NjhhYmNmMjA5ZmM0ZDgiLCJ1c2VySWQiOiI0OTI1MTE5ODgifQ==</vt:lpwstr>
  </property>
</Properties>
</file>